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7C0" w:rsidRDefault="00CC77C0">
      <w:pPr>
        <w:pStyle w:val="2"/>
        <w:rPr>
          <w:rFonts w:ascii="Arial Narrow" w:hAnsi="Arial Narrow"/>
          <w:lang w:val="el-GR"/>
        </w:rPr>
      </w:pPr>
      <w:r>
        <w:rPr>
          <w:rFonts w:ascii="Arial Narrow" w:hAnsi="Arial Narrow"/>
          <w:lang w:val="el-GR"/>
        </w:rPr>
        <w:t xml:space="preserve">   </w:t>
      </w:r>
      <w:r w:rsidR="00D463A9" w:rsidRPr="00D463A9">
        <w:rPr>
          <w:rFonts w:ascii="Arial Narrow" w:hAnsi="Arial Narrow"/>
          <w:lang w:val="el-GR"/>
        </w:rPr>
        <w:t xml:space="preserve">      </w:t>
      </w:r>
      <w:r w:rsidR="00AE3BC2">
        <w:rPr>
          <w:rFonts w:ascii="Arial Narrow" w:hAnsi="Arial Narrow"/>
          <w:lang w:val="el-GR"/>
        </w:rPr>
        <w:t xml:space="preserve">        </w:t>
      </w:r>
      <w:r w:rsidR="00306919" w:rsidRPr="00A25895">
        <w:rPr>
          <w:rFonts w:ascii="Arial Narrow" w:hAnsi="Arial Narrow"/>
          <w:szCs w:val="20"/>
        </w:rPr>
        <w:object w:dxaOrig="2535" w:dyaOrig="24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0.5pt" o:ole="" fillcolor="window">
            <v:imagedata r:id="rId7" o:title=""/>
          </v:shape>
          <o:OLEObject Type="Embed" ProgID="PBrush" ShapeID="_x0000_i1025" DrawAspect="Content" ObjectID="_1505214355" r:id="rId8"/>
        </w:object>
      </w:r>
    </w:p>
    <w:p w:rsidR="00CC77C0" w:rsidRPr="00D463A9" w:rsidRDefault="00CC77C0" w:rsidP="00D463A9">
      <w:pPr>
        <w:pStyle w:val="2"/>
        <w:spacing w:line="276" w:lineRule="auto"/>
        <w:rPr>
          <w:rFonts w:ascii="Tahoma" w:hAnsi="Tahoma" w:cs="Tahoma"/>
          <w:color w:val="000000"/>
          <w:sz w:val="22"/>
          <w:szCs w:val="22"/>
          <w:lang w:val="el-GR"/>
        </w:rPr>
      </w:pPr>
      <w:r w:rsidRPr="00D463A9">
        <w:rPr>
          <w:rFonts w:ascii="Tahoma" w:hAnsi="Tahoma" w:cs="Tahoma"/>
          <w:color w:val="000000"/>
          <w:lang w:val="el-GR"/>
        </w:rPr>
        <w:t>ΕΛΛΗ</w:t>
      </w:r>
      <w:r w:rsidR="00D463A9">
        <w:rPr>
          <w:rFonts w:ascii="Tahoma" w:hAnsi="Tahoma" w:cs="Tahoma"/>
          <w:color w:val="000000"/>
          <w:lang w:val="el-GR"/>
        </w:rPr>
        <w:t xml:space="preserve">ΝΙΚΗ ΔΗΜΟΚΡΑΤΙΑ </w:t>
      </w:r>
      <w:r w:rsidR="00D463A9">
        <w:rPr>
          <w:rFonts w:ascii="Tahoma" w:hAnsi="Tahoma" w:cs="Tahoma"/>
          <w:color w:val="000000"/>
          <w:lang w:val="el-GR"/>
        </w:rPr>
        <w:tab/>
      </w:r>
      <w:r w:rsidR="00D463A9">
        <w:rPr>
          <w:rFonts w:ascii="Tahoma" w:hAnsi="Tahoma" w:cs="Tahoma"/>
          <w:color w:val="000000"/>
          <w:lang w:val="el-GR"/>
        </w:rPr>
        <w:tab/>
      </w:r>
      <w:r w:rsidRPr="00D463A9">
        <w:rPr>
          <w:rFonts w:ascii="Tahoma" w:hAnsi="Tahoma" w:cs="Tahoma"/>
          <w:color w:val="000000"/>
          <w:lang w:val="el-GR"/>
        </w:rPr>
        <w:t xml:space="preserve"> </w:t>
      </w:r>
      <w:r w:rsidR="00D463A9" w:rsidRPr="00D463A9">
        <w:rPr>
          <w:rFonts w:ascii="Tahoma" w:hAnsi="Tahoma" w:cs="Tahoma"/>
          <w:color w:val="000000"/>
          <w:lang w:val="el-GR"/>
        </w:rPr>
        <w:t xml:space="preserve">            </w:t>
      </w:r>
      <w:r w:rsidRPr="00D463A9">
        <w:rPr>
          <w:rFonts w:ascii="Tahoma" w:hAnsi="Tahoma" w:cs="Tahoma"/>
          <w:color w:val="000000"/>
          <w:sz w:val="22"/>
          <w:szCs w:val="22"/>
          <w:lang w:val="el-GR"/>
        </w:rPr>
        <w:t xml:space="preserve">Αγία Παρασκευή </w:t>
      </w:r>
      <w:r w:rsidR="00F57365">
        <w:rPr>
          <w:rFonts w:ascii="Tahoma" w:hAnsi="Tahoma" w:cs="Tahoma"/>
          <w:color w:val="000000"/>
          <w:sz w:val="22"/>
          <w:szCs w:val="22"/>
          <w:lang w:val="el-GR"/>
        </w:rPr>
        <w:t>01</w:t>
      </w:r>
      <w:r w:rsidR="00153203" w:rsidRPr="00D463A9">
        <w:rPr>
          <w:rFonts w:ascii="Tahoma" w:hAnsi="Tahoma" w:cs="Tahoma"/>
          <w:color w:val="000000"/>
          <w:sz w:val="22"/>
          <w:szCs w:val="22"/>
          <w:lang w:val="el-GR"/>
        </w:rPr>
        <w:t>/</w:t>
      </w:r>
      <w:r w:rsidR="00F57365">
        <w:rPr>
          <w:rFonts w:ascii="Tahoma" w:hAnsi="Tahoma" w:cs="Tahoma"/>
          <w:color w:val="000000"/>
          <w:sz w:val="22"/>
          <w:szCs w:val="22"/>
          <w:lang w:val="el-GR"/>
        </w:rPr>
        <w:t>10</w:t>
      </w:r>
      <w:r w:rsidR="00153203" w:rsidRPr="00D463A9">
        <w:rPr>
          <w:rFonts w:ascii="Tahoma" w:hAnsi="Tahoma" w:cs="Tahoma"/>
          <w:color w:val="000000"/>
          <w:sz w:val="22"/>
          <w:szCs w:val="22"/>
          <w:lang w:val="el-GR"/>
        </w:rPr>
        <w:t>/</w:t>
      </w:r>
      <w:r w:rsidR="00875EBA" w:rsidRPr="00D463A9">
        <w:rPr>
          <w:rFonts w:ascii="Tahoma" w:hAnsi="Tahoma" w:cs="Tahoma"/>
          <w:color w:val="000000"/>
          <w:sz w:val="22"/>
          <w:szCs w:val="22"/>
          <w:lang w:val="el-GR"/>
        </w:rPr>
        <w:t>201</w:t>
      </w:r>
      <w:r w:rsidR="00DA4E51">
        <w:rPr>
          <w:rFonts w:ascii="Tahoma" w:hAnsi="Tahoma" w:cs="Tahoma"/>
          <w:color w:val="000000"/>
          <w:sz w:val="22"/>
          <w:szCs w:val="22"/>
          <w:lang w:val="el-GR"/>
        </w:rPr>
        <w:t>5</w:t>
      </w:r>
    </w:p>
    <w:p w:rsidR="00CC77C0" w:rsidRPr="00AE3BC2" w:rsidRDefault="00CC77C0" w:rsidP="00D463A9">
      <w:pPr>
        <w:spacing w:line="276" w:lineRule="auto"/>
        <w:rPr>
          <w:rFonts w:ascii="Tahoma" w:hAnsi="Tahoma" w:cs="Tahoma"/>
          <w:sz w:val="16"/>
          <w:szCs w:val="16"/>
        </w:rPr>
      </w:pPr>
      <w:r w:rsidRPr="00D463A9">
        <w:rPr>
          <w:rFonts w:ascii="Tahoma" w:hAnsi="Tahoma" w:cs="Tahoma"/>
          <w:b/>
        </w:rPr>
        <w:t xml:space="preserve">ΔΗΜΟΣ ΑΓΙΑΣ ΠΑΡΑΣΚΕΥΗΣ  </w:t>
      </w:r>
      <w:r w:rsidR="00C71DAE" w:rsidRPr="00D463A9">
        <w:rPr>
          <w:rFonts w:ascii="Tahoma" w:hAnsi="Tahoma" w:cs="Tahoma"/>
          <w:b/>
        </w:rPr>
        <w:tab/>
      </w:r>
      <w:r w:rsidR="00C71DAE" w:rsidRPr="00D463A9">
        <w:rPr>
          <w:rFonts w:ascii="Tahoma" w:hAnsi="Tahoma" w:cs="Tahoma"/>
          <w:b/>
        </w:rPr>
        <w:tab/>
      </w:r>
      <w:r w:rsidR="00C71DAE" w:rsidRPr="00D463A9">
        <w:rPr>
          <w:rFonts w:ascii="Tahoma" w:hAnsi="Tahoma" w:cs="Tahoma"/>
          <w:b/>
        </w:rPr>
        <w:tab/>
      </w:r>
      <w:r w:rsidR="00D463A9">
        <w:rPr>
          <w:rFonts w:ascii="Tahoma" w:hAnsi="Tahoma" w:cs="Tahoma"/>
          <w:b/>
        </w:rPr>
        <w:t xml:space="preserve">  </w:t>
      </w:r>
      <w:r w:rsidR="00C71DAE" w:rsidRPr="00D463A9">
        <w:rPr>
          <w:rFonts w:ascii="Tahoma" w:hAnsi="Tahoma" w:cs="Tahoma"/>
          <w:b/>
        </w:rPr>
        <w:t xml:space="preserve"> </w:t>
      </w:r>
      <w:r w:rsidR="00C71DAE" w:rsidRPr="00D463A9">
        <w:rPr>
          <w:rFonts w:ascii="Tahoma" w:hAnsi="Tahoma" w:cs="Tahoma"/>
          <w:b/>
          <w:sz w:val="22"/>
          <w:szCs w:val="22"/>
        </w:rPr>
        <w:t>Αρ. Πρωτ.</w:t>
      </w:r>
      <w:r w:rsidR="00D463A9">
        <w:rPr>
          <w:rFonts w:ascii="Tahoma" w:hAnsi="Tahoma" w:cs="Tahoma"/>
          <w:b/>
          <w:sz w:val="22"/>
          <w:szCs w:val="22"/>
        </w:rPr>
        <w:t xml:space="preserve">: </w:t>
      </w:r>
      <w:r w:rsidRPr="00D463A9">
        <w:rPr>
          <w:rFonts w:ascii="Tahoma" w:hAnsi="Tahoma" w:cs="Tahoma"/>
          <w:b/>
          <w:sz w:val="22"/>
          <w:szCs w:val="22"/>
        </w:rPr>
        <w:t xml:space="preserve"> </w:t>
      </w:r>
      <w:r w:rsidR="00D463A9" w:rsidRPr="00AE3BC2">
        <w:rPr>
          <w:rFonts w:ascii="Tahoma" w:hAnsi="Tahoma" w:cs="Tahoma"/>
          <w:sz w:val="16"/>
          <w:szCs w:val="16"/>
        </w:rPr>
        <w:t>………</w:t>
      </w:r>
      <w:r w:rsidR="00AE3BC2">
        <w:rPr>
          <w:rFonts w:ascii="Tahoma" w:hAnsi="Tahoma" w:cs="Tahoma"/>
          <w:sz w:val="16"/>
          <w:szCs w:val="16"/>
        </w:rPr>
        <w:t>……….</w:t>
      </w:r>
      <w:r w:rsidR="00D463A9" w:rsidRPr="00AE3BC2">
        <w:rPr>
          <w:rFonts w:ascii="Tahoma" w:hAnsi="Tahoma" w:cs="Tahoma"/>
          <w:sz w:val="16"/>
          <w:szCs w:val="16"/>
        </w:rPr>
        <w:t>…….</w:t>
      </w:r>
    </w:p>
    <w:p w:rsidR="00CC77C0" w:rsidRPr="00D463A9" w:rsidRDefault="00CC77C0" w:rsidP="00D463A9">
      <w:pPr>
        <w:spacing w:line="276" w:lineRule="auto"/>
        <w:rPr>
          <w:rFonts w:ascii="Tahoma" w:hAnsi="Tahoma" w:cs="Tahoma"/>
          <w:b/>
        </w:rPr>
      </w:pPr>
      <w:r w:rsidRPr="00D463A9">
        <w:rPr>
          <w:rFonts w:ascii="Tahoma" w:hAnsi="Tahoma" w:cs="Tahoma"/>
          <w:b/>
        </w:rPr>
        <w:t>ΓΡΑΦΕΙΟ  ΔΗΜΑΡΧΟΥ</w:t>
      </w:r>
    </w:p>
    <w:p w:rsidR="000760C5" w:rsidRPr="00D463A9" w:rsidRDefault="00DA4E51" w:rsidP="00D463A9">
      <w:pPr>
        <w:spacing w:line="276" w:lineRule="auto"/>
        <w:rPr>
          <w:rFonts w:ascii="Tahoma" w:hAnsi="Tahoma" w:cs="Tahoma"/>
          <w:b/>
        </w:rPr>
      </w:pPr>
      <w:r>
        <w:rPr>
          <w:rFonts w:ascii="Tahoma" w:hAnsi="Tahoma" w:cs="Tahoma"/>
          <w:b/>
        </w:rPr>
        <w:t>Πληροφορίες</w:t>
      </w:r>
      <w:r w:rsidR="000760C5" w:rsidRPr="00D463A9">
        <w:rPr>
          <w:rFonts w:ascii="Tahoma" w:hAnsi="Tahoma" w:cs="Tahoma"/>
          <w:b/>
        </w:rPr>
        <w:t xml:space="preserve">: </w:t>
      </w:r>
      <w:r w:rsidR="007E0741" w:rsidRPr="00D463A9">
        <w:rPr>
          <w:rFonts w:ascii="Tahoma" w:hAnsi="Tahoma" w:cs="Tahoma"/>
          <w:b/>
        </w:rPr>
        <w:t>Θεοδώρου Φωτεινή</w:t>
      </w:r>
    </w:p>
    <w:p w:rsidR="000760C5" w:rsidRPr="00D463A9" w:rsidRDefault="000760C5" w:rsidP="00D463A9">
      <w:pPr>
        <w:spacing w:line="276" w:lineRule="auto"/>
        <w:rPr>
          <w:rFonts w:ascii="Tahoma" w:hAnsi="Tahoma" w:cs="Tahoma"/>
        </w:rPr>
      </w:pPr>
      <w:r w:rsidRPr="00D463A9">
        <w:rPr>
          <w:rFonts w:ascii="Tahoma" w:hAnsi="Tahoma" w:cs="Tahoma"/>
          <w:b/>
        </w:rPr>
        <w:t>Τηλέφωνο : 213 2004 584 -502</w:t>
      </w:r>
    </w:p>
    <w:p w:rsidR="00D463A9" w:rsidRDefault="00CC77C0" w:rsidP="00D463A9">
      <w:pPr>
        <w:pStyle w:val="3"/>
        <w:spacing w:line="276" w:lineRule="auto"/>
        <w:jc w:val="left"/>
        <w:rPr>
          <w:rFonts w:ascii="Tahoma" w:hAnsi="Tahoma" w:cs="Tahoma"/>
          <w:b w:val="0"/>
          <w:bCs/>
          <w:sz w:val="24"/>
        </w:rPr>
      </w:pPr>
      <w:r w:rsidRPr="00D463A9">
        <w:rPr>
          <w:rFonts w:ascii="Tahoma" w:hAnsi="Tahoma" w:cs="Tahoma"/>
          <w:b w:val="0"/>
          <w:bCs/>
          <w:sz w:val="24"/>
        </w:rPr>
        <w:t xml:space="preserve">                             </w:t>
      </w:r>
      <w:r w:rsidR="00CE1004" w:rsidRPr="00D463A9">
        <w:rPr>
          <w:rFonts w:ascii="Tahoma" w:hAnsi="Tahoma" w:cs="Tahoma"/>
          <w:b w:val="0"/>
          <w:bCs/>
          <w:sz w:val="24"/>
        </w:rPr>
        <w:t xml:space="preserve">          </w:t>
      </w:r>
      <w:r w:rsidRPr="00D463A9">
        <w:rPr>
          <w:rFonts w:ascii="Tahoma" w:hAnsi="Tahoma" w:cs="Tahoma"/>
          <w:b w:val="0"/>
          <w:bCs/>
          <w:sz w:val="24"/>
        </w:rPr>
        <w:t xml:space="preserve">              </w:t>
      </w:r>
    </w:p>
    <w:p w:rsidR="00CC77C0" w:rsidRPr="00D463A9" w:rsidRDefault="00D463A9" w:rsidP="00D463A9">
      <w:pPr>
        <w:pStyle w:val="3"/>
        <w:spacing w:line="276" w:lineRule="auto"/>
        <w:ind w:left="4395"/>
        <w:jc w:val="left"/>
        <w:rPr>
          <w:rFonts w:ascii="Tahoma" w:hAnsi="Tahoma" w:cs="Tahoma"/>
          <w:bCs/>
          <w:sz w:val="24"/>
        </w:rPr>
      </w:pPr>
      <w:r>
        <w:rPr>
          <w:rFonts w:ascii="Tahoma" w:hAnsi="Tahoma" w:cs="Tahoma"/>
          <w:bCs/>
          <w:sz w:val="24"/>
        </w:rPr>
        <w:t>ΠΡΟ</w:t>
      </w:r>
      <w:r w:rsidR="00CC77C0" w:rsidRPr="00D463A9">
        <w:rPr>
          <w:rFonts w:ascii="Tahoma" w:hAnsi="Tahoma" w:cs="Tahoma"/>
          <w:bCs/>
          <w:sz w:val="24"/>
        </w:rPr>
        <w:t xml:space="preserve">Σ </w:t>
      </w:r>
    </w:p>
    <w:p w:rsidR="00CC77C0" w:rsidRPr="00D463A9" w:rsidRDefault="00C03125" w:rsidP="00D463A9">
      <w:pPr>
        <w:pStyle w:val="3"/>
        <w:spacing w:line="276" w:lineRule="auto"/>
        <w:jc w:val="right"/>
        <w:rPr>
          <w:rFonts w:ascii="Tahoma" w:hAnsi="Tahoma" w:cs="Tahoma"/>
          <w:sz w:val="24"/>
        </w:rPr>
      </w:pPr>
      <w:r w:rsidRPr="00D463A9">
        <w:rPr>
          <w:rFonts w:ascii="Tahoma" w:hAnsi="Tahoma" w:cs="Tahoma"/>
          <w:sz w:val="24"/>
        </w:rPr>
        <w:t>τα Μέλη του Δημοτικού Συμβουλίου</w:t>
      </w:r>
    </w:p>
    <w:p w:rsidR="00CC77C0" w:rsidRPr="00D463A9" w:rsidRDefault="00CC77C0" w:rsidP="00D463A9">
      <w:pPr>
        <w:spacing w:line="276" w:lineRule="auto"/>
        <w:jc w:val="center"/>
        <w:rPr>
          <w:rFonts w:ascii="Tahoma" w:hAnsi="Tahoma" w:cs="Tahoma"/>
          <w:bCs/>
        </w:rPr>
      </w:pPr>
    </w:p>
    <w:p w:rsidR="00D463A9" w:rsidRDefault="00CC77C0" w:rsidP="00D463A9">
      <w:pPr>
        <w:spacing w:line="276" w:lineRule="auto"/>
        <w:jc w:val="center"/>
        <w:rPr>
          <w:rFonts w:ascii="Tahoma" w:hAnsi="Tahoma" w:cs="Tahoma"/>
          <w:b/>
        </w:rPr>
      </w:pPr>
      <w:r w:rsidRPr="00D463A9">
        <w:rPr>
          <w:rFonts w:ascii="Tahoma" w:hAnsi="Tahoma" w:cs="Tahoma"/>
          <w:b/>
          <w:u w:val="single"/>
        </w:rPr>
        <w:t>ΘΕΜΑ:</w:t>
      </w:r>
      <w:r w:rsidRPr="00D463A9">
        <w:rPr>
          <w:rFonts w:ascii="Tahoma" w:hAnsi="Tahoma" w:cs="Tahoma"/>
          <w:b/>
        </w:rPr>
        <w:t xml:space="preserve"> «Λήψη απόφασης </w:t>
      </w:r>
      <w:r w:rsidR="005D2ECB" w:rsidRPr="00D463A9">
        <w:rPr>
          <w:rFonts w:ascii="Tahoma" w:hAnsi="Tahoma" w:cs="Tahoma"/>
          <w:b/>
        </w:rPr>
        <w:t xml:space="preserve">για </w:t>
      </w:r>
      <w:r w:rsidR="00523EDB" w:rsidRPr="00D463A9">
        <w:rPr>
          <w:rFonts w:ascii="Tahoma" w:hAnsi="Tahoma" w:cs="Tahoma"/>
          <w:b/>
        </w:rPr>
        <w:t>τον εορτασμό της</w:t>
      </w:r>
    </w:p>
    <w:p w:rsidR="00CC77C0" w:rsidRPr="00D463A9" w:rsidRDefault="00523EDB" w:rsidP="00D463A9">
      <w:pPr>
        <w:spacing w:line="276" w:lineRule="auto"/>
        <w:jc w:val="center"/>
        <w:rPr>
          <w:rFonts w:ascii="Tahoma" w:hAnsi="Tahoma" w:cs="Tahoma"/>
          <w:b/>
        </w:rPr>
      </w:pPr>
      <w:r w:rsidRPr="00D463A9">
        <w:rPr>
          <w:rFonts w:ascii="Tahoma" w:hAnsi="Tahoma" w:cs="Tahoma"/>
          <w:b/>
        </w:rPr>
        <w:t xml:space="preserve">Εθνικής Επετείου </w:t>
      </w:r>
      <w:r w:rsidR="007E0741" w:rsidRPr="00D463A9">
        <w:rPr>
          <w:rFonts w:ascii="Tahoma" w:hAnsi="Tahoma" w:cs="Tahoma"/>
          <w:b/>
        </w:rPr>
        <w:t>28ης Οκτωβρ</w:t>
      </w:r>
      <w:r w:rsidR="00CC77C0" w:rsidRPr="00D463A9">
        <w:rPr>
          <w:rFonts w:ascii="Tahoma" w:hAnsi="Tahoma" w:cs="Tahoma"/>
          <w:b/>
        </w:rPr>
        <w:t>ίου»</w:t>
      </w:r>
    </w:p>
    <w:p w:rsidR="00CE1004" w:rsidRPr="00D463A9" w:rsidRDefault="00CE1004" w:rsidP="00D463A9">
      <w:pPr>
        <w:spacing w:line="276" w:lineRule="auto"/>
        <w:jc w:val="center"/>
        <w:rPr>
          <w:rFonts w:ascii="Tahoma" w:hAnsi="Tahoma" w:cs="Tahoma"/>
        </w:rPr>
      </w:pPr>
    </w:p>
    <w:p w:rsidR="00CC77C0" w:rsidRPr="00D463A9" w:rsidRDefault="00CC77C0" w:rsidP="00D463A9">
      <w:pPr>
        <w:spacing w:line="276" w:lineRule="auto"/>
        <w:jc w:val="both"/>
        <w:rPr>
          <w:rFonts w:ascii="Tahoma" w:hAnsi="Tahoma" w:cs="Tahoma"/>
        </w:rPr>
      </w:pPr>
      <w:r w:rsidRPr="00D463A9">
        <w:rPr>
          <w:rFonts w:ascii="Tahoma" w:hAnsi="Tahoma" w:cs="Tahoma"/>
        </w:rPr>
        <w:t>Ο Δήμος Αγίας Παρασκευής όπως κάθε χρόνο έτσι και φέτος διοργανώνει την πρα</w:t>
      </w:r>
      <w:r w:rsidR="007E66BC" w:rsidRPr="00D463A9">
        <w:rPr>
          <w:rFonts w:ascii="Tahoma" w:hAnsi="Tahoma" w:cs="Tahoma"/>
        </w:rPr>
        <w:t>γματοποίηση της παρέλασης της 28</w:t>
      </w:r>
      <w:r w:rsidRPr="00D463A9">
        <w:rPr>
          <w:rFonts w:ascii="Tahoma" w:hAnsi="Tahoma" w:cs="Tahoma"/>
          <w:vertAlign w:val="superscript"/>
        </w:rPr>
        <w:t>ης</w:t>
      </w:r>
      <w:r w:rsidR="007E66BC" w:rsidRPr="00D463A9">
        <w:rPr>
          <w:rFonts w:ascii="Tahoma" w:hAnsi="Tahoma" w:cs="Tahoma"/>
        </w:rPr>
        <w:t xml:space="preserve"> Οκτωβρ</w:t>
      </w:r>
      <w:r w:rsidRPr="00D463A9">
        <w:rPr>
          <w:rFonts w:ascii="Tahoma" w:hAnsi="Tahoma" w:cs="Tahoma"/>
        </w:rPr>
        <w:t>ίου στο πλαίσιο εορτασμού της Εθνικής μας Εορτής, τη</w:t>
      </w:r>
      <w:r w:rsidR="00D463A9">
        <w:rPr>
          <w:rFonts w:ascii="Tahoma" w:hAnsi="Tahoma" w:cs="Tahoma"/>
        </w:rPr>
        <w:t>ν</w:t>
      </w:r>
      <w:r w:rsidRPr="00D463A9">
        <w:rPr>
          <w:rFonts w:ascii="Tahoma" w:hAnsi="Tahoma" w:cs="Tahoma"/>
        </w:rPr>
        <w:t xml:space="preserve"> </w:t>
      </w:r>
      <w:r w:rsidR="00D463A9">
        <w:rPr>
          <w:rFonts w:ascii="Tahoma" w:hAnsi="Tahoma" w:cs="Tahoma"/>
        </w:rPr>
        <w:t>Τετάρτη</w:t>
      </w:r>
      <w:r w:rsidR="0090142C" w:rsidRPr="00D463A9">
        <w:rPr>
          <w:rFonts w:ascii="Tahoma" w:hAnsi="Tahoma" w:cs="Tahoma"/>
        </w:rPr>
        <w:t xml:space="preserve"> 28 Οκτωβρ</w:t>
      </w:r>
      <w:r w:rsidRPr="00D463A9">
        <w:rPr>
          <w:rFonts w:ascii="Tahoma" w:hAnsi="Tahoma" w:cs="Tahoma"/>
        </w:rPr>
        <w:t>ίου 201</w:t>
      </w:r>
      <w:r w:rsidR="00D463A9">
        <w:rPr>
          <w:rFonts w:ascii="Tahoma" w:hAnsi="Tahoma" w:cs="Tahoma"/>
        </w:rPr>
        <w:t>5</w:t>
      </w:r>
      <w:r w:rsidRPr="00D463A9">
        <w:rPr>
          <w:rFonts w:ascii="Tahoma" w:hAnsi="Tahoma" w:cs="Tahoma"/>
        </w:rPr>
        <w:t xml:space="preserve"> που θα διεξαχθεί στην Κεντρική Πλατεία της Αγίας Παρασκευής.</w:t>
      </w:r>
    </w:p>
    <w:p w:rsidR="003568A2" w:rsidRPr="00D463A9" w:rsidRDefault="003568A2" w:rsidP="00D463A9">
      <w:pPr>
        <w:spacing w:line="276" w:lineRule="auto"/>
        <w:jc w:val="both"/>
        <w:rPr>
          <w:rFonts w:ascii="Tahoma" w:hAnsi="Tahoma" w:cs="Tahoma"/>
        </w:rPr>
      </w:pPr>
      <w:r w:rsidRPr="00D463A9">
        <w:rPr>
          <w:rFonts w:ascii="Tahoma" w:hAnsi="Tahoma" w:cs="Tahoma"/>
        </w:rPr>
        <w:t>Σύμφωνα με τις διατάξεις του άρθρου 158 παρ. 3</w:t>
      </w:r>
      <w:r w:rsidRPr="00D463A9">
        <w:rPr>
          <w:rFonts w:ascii="Tahoma" w:hAnsi="Tahoma" w:cs="Tahoma"/>
          <w:vertAlign w:val="superscript"/>
        </w:rPr>
        <w:t>α</w:t>
      </w:r>
      <w:r w:rsidR="00F57365">
        <w:rPr>
          <w:rFonts w:ascii="Tahoma" w:hAnsi="Tahoma" w:cs="Tahoma"/>
        </w:rPr>
        <w:t xml:space="preserve"> του ν. 3463/2006, </w:t>
      </w:r>
      <w:r w:rsidRPr="00D463A9">
        <w:rPr>
          <w:rFonts w:ascii="Tahoma" w:hAnsi="Tahoma" w:cs="Tahoma"/>
        </w:rPr>
        <w:t xml:space="preserve">οι πιστώσεις που είναι εγγεγραμμένες στον Προϋπολογισμό του Δήμου και αφορούν </w:t>
      </w:r>
      <w:r w:rsidR="00F57365">
        <w:rPr>
          <w:rFonts w:ascii="Tahoma" w:hAnsi="Tahoma" w:cs="Tahoma"/>
        </w:rPr>
        <w:t>εθνικές ή τοπικές γιορτές</w:t>
      </w:r>
      <w:r w:rsidRPr="00D463A9">
        <w:rPr>
          <w:rFonts w:ascii="Tahoma" w:hAnsi="Tahoma" w:cs="Tahoma"/>
        </w:rPr>
        <w:t>, όπως εν προκειμένω, διατίθενται με απόφαση του Δημοτικού Συμβουλίου.</w:t>
      </w:r>
    </w:p>
    <w:p w:rsidR="00372009" w:rsidRPr="00F57365" w:rsidRDefault="003568A2" w:rsidP="00372009">
      <w:pPr>
        <w:spacing w:line="276" w:lineRule="auto"/>
        <w:jc w:val="both"/>
        <w:rPr>
          <w:rFonts w:ascii="Tahoma" w:hAnsi="Tahoma" w:cs="Tahoma"/>
        </w:rPr>
      </w:pPr>
      <w:r w:rsidRPr="00372009">
        <w:rPr>
          <w:rFonts w:ascii="Tahoma" w:hAnsi="Tahoma" w:cs="Tahoma"/>
        </w:rPr>
        <w:t xml:space="preserve">Για το λόγο αυτό καλείται το Δημοτικό Συμβούλιο να εγκρίνει τις δαπάνες της διοργάνωσης της ως άνω εκδήλωσης οι οποίες θα βαρύνουν τον ΚΑ 00.6443.01 με τίτλο «Επιδείξεις, Δεξιώσεις, Εκδηλώσεις και λοιπά Θεάματα». </w:t>
      </w:r>
      <w:r w:rsidR="00407F72" w:rsidRPr="00372009">
        <w:rPr>
          <w:rFonts w:ascii="Tahoma" w:hAnsi="Tahoma" w:cs="Tahoma"/>
        </w:rPr>
        <w:t xml:space="preserve">Για το ποσό </w:t>
      </w:r>
      <w:r w:rsidR="00372009" w:rsidRPr="00372009">
        <w:rPr>
          <w:rFonts w:ascii="Tahoma" w:hAnsi="Tahoma" w:cs="Tahoma"/>
        </w:rPr>
        <w:t xml:space="preserve">αυτό έχει </w:t>
      </w:r>
      <w:r w:rsidR="00372009" w:rsidRPr="00372009">
        <w:rPr>
          <w:rFonts w:ascii="Arial" w:hAnsi="Arial" w:cs="Arial"/>
        </w:rPr>
        <w:t xml:space="preserve">καταχωρηθεί το υπ’ αριθμ. </w:t>
      </w:r>
      <w:r w:rsidR="00372009" w:rsidRPr="00372009">
        <w:rPr>
          <w:rFonts w:ascii="Arial" w:hAnsi="Arial" w:cs="Arial"/>
          <w:lang w:val="en-US"/>
        </w:rPr>
        <w:t>RQ</w:t>
      </w:r>
      <w:r w:rsidR="00372009" w:rsidRPr="00372009">
        <w:rPr>
          <w:rFonts w:ascii="Arial" w:hAnsi="Arial" w:cs="Arial"/>
        </w:rPr>
        <w:t xml:space="preserve"> ………………………. πρωτογενές αίτημα και </w:t>
      </w:r>
      <w:r w:rsidR="00372009" w:rsidRPr="00372009">
        <w:rPr>
          <w:rFonts w:ascii="Tahoma" w:hAnsi="Tahoma" w:cs="Tahoma"/>
        </w:rPr>
        <w:t xml:space="preserve">έχει εκδοθεί η αριθμ. </w:t>
      </w:r>
      <w:r w:rsidR="00372009" w:rsidRPr="00372009">
        <w:rPr>
          <w:rFonts w:ascii="Tahoma" w:hAnsi="Tahoma" w:cs="Tahoma"/>
          <w:b/>
        </w:rPr>
        <w:t xml:space="preserve">…./15 </w:t>
      </w:r>
      <w:r w:rsidR="00372009" w:rsidRPr="00372009">
        <w:rPr>
          <w:rFonts w:ascii="Tahoma" w:hAnsi="Tahoma" w:cs="Tahoma"/>
        </w:rPr>
        <w:t>πρόταση ανάληψης υποχρέωσης σύμφωνα με το Π.Δ. 113/10.</w:t>
      </w:r>
      <w:r w:rsidR="00372009" w:rsidRPr="00F57365">
        <w:rPr>
          <w:rFonts w:ascii="Tahoma" w:hAnsi="Tahoma" w:cs="Tahoma"/>
        </w:rPr>
        <w:t xml:space="preserve">   </w:t>
      </w:r>
    </w:p>
    <w:p w:rsidR="00464E7B" w:rsidRPr="00D463A9" w:rsidRDefault="00464E7B" w:rsidP="00D463A9">
      <w:pPr>
        <w:spacing w:line="276" w:lineRule="auto"/>
        <w:jc w:val="both"/>
        <w:rPr>
          <w:rFonts w:ascii="Tahoma" w:hAnsi="Tahoma" w:cs="Tahoma"/>
        </w:rPr>
      </w:pPr>
      <w:r w:rsidRPr="00D463A9">
        <w:rPr>
          <w:rFonts w:ascii="Tahoma" w:hAnsi="Tahoma" w:cs="Tahoma"/>
        </w:rPr>
        <w:t>Για την πραγματοποίηση της παραπάνω εκδήλωσης προβλέπεται προϋπολογισμός</w:t>
      </w:r>
      <w:r w:rsidR="0090142C" w:rsidRPr="00D463A9">
        <w:rPr>
          <w:rFonts w:ascii="Tahoma" w:hAnsi="Tahoma" w:cs="Tahoma"/>
        </w:rPr>
        <w:t xml:space="preserve">, ο οποίος ανέρχεται </w:t>
      </w:r>
      <w:r w:rsidR="00F57365">
        <w:rPr>
          <w:rFonts w:ascii="Tahoma" w:hAnsi="Tahoma" w:cs="Tahoma"/>
        </w:rPr>
        <w:t xml:space="preserve">συνολικά </w:t>
      </w:r>
      <w:r w:rsidR="0090142C" w:rsidRPr="00D463A9">
        <w:rPr>
          <w:rFonts w:ascii="Tahoma" w:hAnsi="Tahoma" w:cs="Tahoma"/>
        </w:rPr>
        <w:t>στα 1.1</w:t>
      </w:r>
      <w:r w:rsidR="00F57365">
        <w:rPr>
          <w:rFonts w:ascii="Tahoma" w:hAnsi="Tahoma" w:cs="Tahoma"/>
        </w:rPr>
        <w:t>6</w:t>
      </w:r>
      <w:r w:rsidR="0090142C" w:rsidRPr="00D463A9">
        <w:rPr>
          <w:rFonts w:ascii="Tahoma" w:hAnsi="Tahoma" w:cs="Tahoma"/>
        </w:rPr>
        <w:t>8,50</w:t>
      </w:r>
      <w:r w:rsidR="00D463A9">
        <w:rPr>
          <w:rFonts w:ascii="Tahoma" w:hAnsi="Tahoma" w:cs="Tahoma"/>
        </w:rPr>
        <w:t xml:space="preserve"> € </w:t>
      </w:r>
      <w:r w:rsidRPr="00D463A9">
        <w:rPr>
          <w:rFonts w:ascii="Tahoma" w:hAnsi="Tahoma" w:cs="Tahoma"/>
        </w:rPr>
        <w:t>και θα καλύπτει τα εξής:</w:t>
      </w:r>
    </w:p>
    <w:p w:rsidR="00464E7B" w:rsidRPr="00D463A9" w:rsidRDefault="00464E7B" w:rsidP="00D463A9">
      <w:pPr>
        <w:spacing w:line="276" w:lineRule="auto"/>
        <w:jc w:val="both"/>
        <w:rPr>
          <w:rFonts w:ascii="Tahoma" w:hAnsi="Tahoma" w:cs="Tahoma"/>
        </w:rPr>
      </w:pPr>
    </w:p>
    <w:p w:rsidR="00CC77C0" w:rsidRPr="00D463A9" w:rsidRDefault="00CC77C0" w:rsidP="00D463A9">
      <w:pPr>
        <w:spacing w:line="276" w:lineRule="auto"/>
        <w:jc w:val="both"/>
        <w:rPr>
          <w:rFonts w:ascii="Tahoma" w:hAnsi="Tahoma" w:cs="Tahoma"/>
        </w:rPr>
      </w:pPr>
      <w:r w:rsidRPr="00D463A9">
        <w:rPr>
          <w:rFonts w:ascii="Tahoma" w:hAnsi="Tahoma" w:cs="Tahoma"/>
          <w:b/>
          <w:bCs/>
        </w:rPr>
        <w:t>Α.</w:t>
      </w:r>
      <w:r w:rsidRPr="00D463A9">
        <w:rPr>
          <w:rFonts w:ascii="Tahoma" w:hAnsi="Tahoma" w:cs="Tahoma"/>
        </w:rPr>
        <w:t xml:space="preserve"> ΠΡΟΜΗΘΕΙΕΣ</w:t>
      </w:r>
    </w:p>
    <w:p w:rsidR="00493BE0" w:rsidRPr="00D463A9" w:rsidRDefault="00CC77C0" w:rsidP="00D463A9">
      <w:pPr>
        <w:numPr>
          <w:ilvl w:val="0"/>
          <w:numId w:val="21"/>
        </w:numPr>
        <w:tabs>
          <w:tab w:val="clear" w:pos="1080"/>
          <w:tab w:val="num" w:pos="426"/>
        </w:tabs>
        <w:spacing w:line="276" w:lineRule="auto"/>
        <w:ind w:left="0" w:firstLine="0"/>
        <w:jc w:val="both"/>
        <w:rPr>
          <w:rFonts w:ascii="Tahoma" w:hAnsi="Tahoma" w:cs="Tahoma"/>
        </w:rPr>
      </w:pPr>
      <w:r w:rsidRPr="00D463A9">
        <w:rPr>
          <w:rFonts w:ascii="Tahoma" w:hAnsi="Tahoma" w:cs="Tahoma"/>
        </w:rPr>
        <w:t xml:space="preserve">Προμήθεια 2 απλών στεφανιών και 1 με τρίποδo, </w:t>
      </w:r>
    </w:p>
    <w:p w:rsidR="00CC77C0" w:rsidRPr="00D463A9" w:rsidRDefault="00CC77C0" w:rsidP="00F57365">
      <w:pPr>
        <w:spacing w:line="276" w:lineRule="auto"/>
        <w:jc w:val="right"/>
        <w:rPr>
          <w:rFonts w:ascii="Tahoma" w:hAnsi="Tahoma" w:cs="Tahoma"/>
        </w:rPr>
      </w:pPr>
      <w:r w:rsidRPr="00D463A9">
        <w:rPr>
          <w:rFonts w:ascii="Tahoma" w:hAnsi="Tahoma" w:cs="Tahoma"/>
          <w:u w:val="single"/>
        </w:rPr>
        <w:t>μέχρι του πόσου των 1</w:t>
      </w:r>
      <w:r w:rsidR="007E0741" w:rsidRPr="00D463A9">
        <w:rPr>
          <w:rFonts w:ascii="Tahoma" w:hAnsi="Tahoma" w:cs="Tahoma"/>
          <w:u w:val="single"/>
        </w:rPr>
        <w:t>0</w:t>
      </w:r>
      <w:r w:rsidR="00007BC7" w:rsidRPr="00D463A9">
        <w:rPr>
          <w:rFonts w:ascii="Tahoma" w:hAnsi="Tahoma" w:cs="Tahoma"/>
          <w:u w:val="single"/>
        </w:rPr>
        <w:t>0</w:t>
      </w:r>
      <w:r w:rsidRPr="00D463A9">
        <w:rPr>
          <w:rFonts w:ascii="Tahoma" w:hAnsi="Tahoma" w:cs="Tahoma"/>
          <w:u w:val="single"/>
        </w:rPr>
        <w:t xml:space="preserve">,00 € </w:t>
      </w:r>
      <w:r w:rsidR="003968AE" w:rsidRPr="00D463A9">
        <w:rPr>
          <w:rFonts w:ascii="Tahoma" w:hAnsi="Tahoma" w:cs="Tahoma"/>
          <w:u w:val="single"/>
        </w:rPr>
        <w:t>προ</w:t>
      </w:r>
      <w:r w:rsidRPr="00D463A9">
        <w:rPr>
          <w:rFonts w:ascii="Tahoma" w:hAnsi="Tahoma" w:cs="Tahoma"/>
          <w:u w:val="single"/>
        </w:rPr>
        <w:t xml:space="preserve"> ΦΠΑ</w:t>
      </w:r>
      <w:r w:rsidRPr="00D463A9">
        <w:rPr>
          <w:rFonts w:ascii="Tahoma" w:hAnsi="Tahoma" w:cs="Tahoma"/>
        </w:rPr>
        <w:t>.</w:t>
      </w:r>
    </w:p>
    <w:p w:rsidR="00CC77C0" w:rsidRPr="00D463A9" w:rsidRDefault="00CC77C0" w:rsidP="00D463A9">
      <w:pPr>
        <w:spacing w:line="276" w:lineRule="auto"/>
        <w:jc w:val="both"/>
        <w:rPr>
          <w:rFonts w:ascii="Tahoma" w:hAnsi="Tahoma" w:cs="Tahoma"/>
        </w:rPr>
      </w:pPr>
      <w:r w:rsidRPr="00D463A9">
        <w:rPr>
          <w:rFonts w:ascii="Tahoma" w:hAnsi="Tahoma" w:cs="Tahoma"/>
          <w:b/>
          <w:bCs/>
        </w:rPr>
        <w:t>Β.</w:t>
      </w:r>
      <w:r w:rsidRPr="00D463A9">
        <w:rPr>
          <w:rFonts w:ascii="Tahoma" w:hAnsi="Tahoma" w:cs="Tahoma"/>
        </w:rPr>
        <w:t xml:space="preserve"> ΠΑΡΟΧΗ ΥΠΗΡΕΣΙΩΝ</w:t>
      </w:r>
    </w:p>
    <w:p w:rsidR="00BF0C55" w:rsidRPr="00D463A9" w:rsidRDefault="00BF0C55" w:rsidP="00D463A9">
      <w:pPr>
        <w:numPr>
          <w:ilvl w:val="0"/>
          <w:numId w:val="17"/>
        </w:numPr>
        <w:tabs>
          <w:tab w:val="clear" w:pos="1080"/>
          <w:tab w:val="left" w:pos="-180"/>
          <w:tab w:val="num" w:pos="426"/>
        </w:tabs>
        <w:suppressAutoHyphens/>
        <w:spacing w:line="276" w:lineRule="auto"/>
        <w:ind w:left="426" w:hanging="426"/>
        <w:rPr>
          <w:rFonts w:ascii="Tahoma" w:hAnsi="Tahoma" w:cs="Tahoma"/>
        </w:rPr>
      </w:pPr>
      <w:r w:rsidRPr="00D463A9">
        <w:rPr>
          <w:rFonts w:ascii="Tahoma" w:hAnsi="Tahoma" w:cs="Tahoma"/>
        </w:rPr>
        <w:t>Ηχητική κάλυψη στο χώρο του Ηρώου της κεντρικής πλατείας και της παρέλασης του Δήμου Αγίας Παρασκευής αποτελούμενη από :</w:t>
      </w:r>
    </w:p>
    <w:p w:rsidR="00BF0C55" w:rsidRPr="00D463A9" w:rsidRDefault="00BF0C55" w:rsidP="00D463A9">
      <w:pPr>
        <w:numPr>
          <w:ilvl w:val="0"/>
          <w:numId w:val="18"/>
        </w:numPr>
        <w:tabs>
          <w:tab w:val="clear" w:pos="720"/>
          <w:tab w:val="left" w:pos="-180"/>
          <w:tab w:val="left" w:pos="709"/>
        </w:tabs>
        <w:suppressAutoHyphens/>
        <w:spacing w:line="276" w:lineRule="auto"/>
        <w:ind w:left="709" w:hanging="283"/>
        <w:rPr>
          <w:rFonts w:ascii="Tahoma" w:hAnsi="Tahoma" w:cs="Tahoma"/>
        </w:rPr>
      </w:pPr>
      <w:r w:rsidRPr="00D463A9">
        <w:rPr>
          <w:rFonts w:ascii="Tahoma" w:hAnsi="Tahoma" w:cs="Tahoma"/>
        </w:rPr>
        <w:t xml:space="preserve">4 ηχεία 500 </w:t>
      </w:r>
      <w:r w:rsidRPr="00D463A9">
        <w:rPr>
          <w:rFonts w:ascii="Tahoma" w:hAnsi="Tahoma" w:cs="Tahoma"/>
          <w:lang w:val="en-US"/>
        </w:rPr>
        <w:t>watt</w:t>
      </w:r>
      <w:r w:rsidRPr="00D463A9">
        <w:rPr>
          <w:rFonts w:ascii="Tahoma" w:hAnsi="Tahoma" w:cs="Tahoma"/>
        </w:rPr>
        <w:t xml:space="preserve"> (παθητικά με ενισχυτή ή ενεργά) για την κάλυψη της κατάθεσης στεφάνων στην πλατεία</w:t>
      </w:r>
    </w:p>
    <w:p w:rsidR="00BF0C55" w:rsidRPr="00D463A9" w:rsidRDefault="0023233C" w:rsidP="00D463A9">
      <w:pPr>
        <w:numPr>
          <w:ilvl w:val="0"/>
          <w:numId w:val="18"/>
        </w:numPr>
        <w:tabs>
          <w:tab w:val="clear" w:pos="720"/>
          <w:tab w:val="left" w:pos="-180"/>
          <w:tab w:val="left" w:pos="709"/>
        </w:tabs>
        <w:suppressAutoHyphens/>
        <w:spacing w:line="276" w:lineRule="auto"/>
        <w:ind w:left="709" w:hanging="283"/>
        <w:rPr>
          <w:rFonts w:ascii="Tahoma" w:hAnsi="Tahoma" w:cs="Tahoma"/>
        </w:rPr>
      </w:pPr>
      <w:r w:rsidRPr="00D463A9">
        <w:rPr>
          <w:rFonts w:ascii="Tahoma" w:hAnsi="Tahoma" w:cs="Tahoma"/>
        </w:rPr>
        <w:t>12</w:t>
      </w:r>
      <w:r w:rsidR="00BF0C55" w:rsidRPr="00D463A9">
        <w:rPr>
          <w:rFonts w:ascii="Tahoma" w:hAnsi="Tahoma" w:cs="Tahoma"/>
        </w:rPr>
        <w:t xml:space="preserve"> ηχεία 500 </w:t>
      </w:r>
      <w:r w:rsidR="00BF0C55" w:rsidRPr="00D463A9">
        <w:rPr>
          <w:rFonts w:ascii="Tahoma" w:hAnsi="Tahoma" w:cs="Tahoma"/>
          <w:lang w:val="en-US"/>
        </w:rPr>
        <w:t>watt</w:t>
      </w:r>
      <w:r w:rsidR="00BF0C55" w:rsidRPr="00D463A9">
        <w:rPr>
          <w:rFonts w:ascii="Tahoma" w:hAnsi="Tahoma" w:cs="Tahoma"/>
        </w:rPr>
        <w:t xml:space="preserve"> (παθητικά με ενισχυτή ή ενεργά) για την κάλυψη κατά μήκος της παρέλασης (τμήμα της οδού Γιαβάση και  τμήμα της Αγίου Ιωάννου έως την οδό Κοντοπούλου) </w:t>
      </w:r>
    </w:p>
    <w:p w:rsidR="00BF0C55" w:rsidRPr="00D463A9" w:rsidRDefault="00BF0C55" w:rsidP="00D463A9">
      <w:pPr>
        <w:numPr>
          <w:ilvl w:val="0"/>
          <w:numId w:val="18"/>
        </w:numPr>
        <w:tabs>
          <w:tab w:val="clear" w:pos="720"/>
          <w:tab w:val="left" w:pos="-180"/>
          <w:tab w:val="left" w:pos="709"/>
        </w:tabs>
        <w:suppressAutoHyphens/>
        <w:spacing w:line="276" w:lineRule="auto"/>
        <w:ind w:left="709" w:hanging="283"/>
        <w:rPr>
          <w:rFonts w:ascii="Tahoma" w:hAnsi="Tahoma" w:cs="Tahoma"/>
        </w:rPr>
      </w:pPr>
      <w:r w:rsidRPr="00D463A9">
        <w:rPr>
          <w:rFonts w:ascii="Tahoma" w:hAnsi="Tahoma" w:cs="Tahoma"/>
        </w:rPr>
        <w:t>2 κονσόλες ήχου 16 καναλιών</w:t>
      </w:r>
    </w:p>
    <w:p w:rsidR="00BF0C55" w:rsidRPr="00D463A9" w:rsidRDefault="00BF0C55" w:rsidP="00D463A9">
      <w:pPr>
        <w:numPr>
          <w:ilvl w:val="0"/>
          <w:numId w:val="18"/>
        </w:numPr>
        <w:tabs>
          <w:tab w:val="clear" w:pos="720"/>
          <w:tab w:val="left" w:pos="-180"/>
          <w:tab w:val="left" w:pos="709"/>
        </w:tabs>
        <w:suppressAutoHyphens/>
        <w:spacing w:line="276" w:lineRule="auto"/>
        <w:ind w:left="709" w:hanging="283"/>
        <w:rPr>
          <w:rFonts w:ascii="Tahoma" w:hAnsi="Tahoma" w:cs="Tahoma"/>
        </w:rPr>
      </w:pPr>
      <w:r w:rsidRPr="00D463A9">
        <w:rPr>
          <w:rFonts w:ascii="Tahoma" w:hAnsi="Tahoma" w:cs="Tahoma"/>
        </w:rPr>
        <w:t>1 μικρόφων</w:t>
      </w:r>
      <w:r w:rsidRPr="00D463A9">
        <w:rPr>
          <w:rFonts w:ascii="Tahoma" w:hAnsi="Tahoma" w:cs="Tahoma"/>
          <w:lang w:val="en-US"/>
        </w:rPr>
        <w:t>o</w:t>
      </w:r>
      <w:r w:rsidRPr="00D463A9">
        <w:rPr>
          <w:rFonts w:ascii="Tahoma" w:hAnsi="Tahoma" w:cs="Tahoma"/>
        </w:rPr>
        <w:t xml:space="preserve"> σε βάση για την εκφώνηση των φορέων που καταθέτουν στεφάνι</w:t>
      </w:r>
    </w:p>
    <w:p w:rsidR="00BF0C55" w:rsidRPr="00D463A9" w:rsidRDefault="00BF0C55" w:rsidP="00D463A9">
      <w:pPr>
        <w:numPr>
          <w:ilvl w:val="0"/>
          <w:numId w:val="18"/>
        </w:numPr>
        <w:tabs>
          <w:tab w:val="clear" w:pos="720"/>
          <w:tab w:val="left" w:pos="-180"/>
          <w:tab w:val="left" w:pos="709"/>
        </w:tabs>
        <w:suppressAutoHyphens/>
        <w:spacing w:line="276" w:lineRule="auto"/>
        <w:ind w:left="709" w:hanging="283"/>
        <w:rPr>
          <w:rFonts w:ascii="Tahoma" w:hAnsi="Tahoma" w:cs="Tahoma"/>
        </w:rPr>
      </w:pPr>
      <w:r w:rsidRPr="00D463A9">
        <w:rPr>
          <w:rFonts w:ascii="Tahoma" w:hAnsi="Tahoma" w:cs="Tahoma"/>
        </w:rPr>
        <w:t xml:space="preserve">Έξι (6) μικρόφωνα πυκνωτικά με βάσεις για την κάλυψη της φιλαρμονικής  </w:t>
      </w:r>
    </w:p>
    <w:p w:rsidR="00BF0C55" w:rsidRPr="00D463A9" w:rsidRDefault="00BF0C55" w:rsidP="00D463A9">
      <w:pPr>
        <w:numPr>
          <w:ilvl w:val="0"/>
          <w:numId w:val="18"/>
        </w:numPr>
        <w:tabs>
          <w:tab w:val="clear" w:pos="720"/>
          <w:tab w:val="left" w:pos="-180"/>
          <w:tab w:val="left" w:pos="709"/>
        </w:tabs>
        <w:suppressAutoHyphens/>
        <w:spacing w:line="276" w:lineRule="auto"/>
        <w:ind w:left="709" w:hanging="283"/>
        <w:rPr>
          <w:rFonts w:ascii="Tahoma" w:hAnsi="Tahoma" w:cs="Tahoma"/>
        </w:rPr>
      </w:pPr>
      <w:r w:rsidRPr="00D463A9">
        <w:rPr>
          <w:rFonts w:ascii="Tahoma" w:hAnsi="Tahoma" w:cs="Tahoma"/>
        </w:rPr>
        <w:t xml:space="preserve">δύο (2) </w:t>
      </w:r>
      <w:r w:rsidRPr="00D463A9">
        <w:rPr>
          <w:rFonts w:ascii="Tahoma" w:hAnsi="Tahoma" w:cs="Tahoma"/>
          <w:lang w:val="en-US"/>
        </w:rPr>
        <w:t>CD player</w:t>
      </w:r>
    </w:p>
    <w:p w:rsidR="00BF0C55" w:rsidRPr="00D463A9" w:rsidRDefault="00BF0C55" w:rsidP="00D463A9">
      <w:pPr>
        <w:tabs>
          <w:tab w:val="left" w:pos="-180"/>
        </w:tabs>
        <w:spacing w:line="276" w:lineRule="auto"/>
        <w:jc w:val="right"/>
        <w:rPr>
          <w:rFonts w:ascii="Tahoma" w:hAnsi="Tahoma" w:cs="Tahoma"/>
        </w:rPr>
      </w:pPr>
      <w:r w:rsidRPr="00D463A9">
        <w:rPr>
          <w:rFonts w:ascii="Tahoma" w:hAnsi="Tahoma" w:cs="Tahoma"/>
          <w:u w:val="single"/>
        </w:rPr>
        <w:t xml:space="preserve">μέχρι του ποσού των </w:t>
      </w:r>
      <w:r w:rsidR="007E0741" w:rsidRPr="00D463A9">
        <w:rPr>
          <w:rFonts w:ascii="Tahoma" w:hAnsi="Tahoma" w:cs="Tahoma"/>
          <w:u w:val="single"/>
        </w:rPr>
        <w:t>85</w:t>
      </w:r>
      <w:r w:rsidR="00507FB3" w:rsidRPr="00D463A9">
        <w:rPr>
          <w:rFonts w:ascii="Tahoma" w:hAnsi="Tahoma" w:cs="Tahoma"/>
          <w:u w:val="single"/>
        </w:rPr>
        <w:t>0</w:t>
      </w:r>
      <w:r w:rsidRPr="00D463A9">
        <w:rPr>
          <w:rFonts w:ascii="Tahoma" w:hAnsi="Tahoma" w:cs="Tahoma"/>
          <w:u w:val="single"/>
        </w:rPr>
        <w:t>,00  € προ ΦΠΑ</w:t>
      </w:r>
      <w:r w:rsidRPr="00D463A9">
        <w:rPr>
          <w:rFonts w:ascii="Tahoma" w:hAnsi="Tahoma" w:cs="Tahoma"/>
        </w:rPr>
        <w:t>.</w:t>
      </w:r>
    </w:p>
    <w:p w:rsidR="00CE3C8A" w:rsidRPr="00D463A9" w:rsidRDefault="00CE3C8A" w:rsidP="00D463A9">
      <w:pPr>
        <w:spacing w:line="276" w:lineRule="auto"/>
        <w:jc w:val="both"/>
        <w:rPr>
          <w:rFonts w:ascii="Tahoma" w:hAnsi="Tahoma" w:cs="Tahoma"/>
          <w:u w:val="single"/>
        </w:rPr>
      </w:pPr>
    </w:p>
    <w:p w:rsidR="00CC77C0" w:rsidRPr="00D463A9" w:rsidRDefault="00CC77C0" w:rsidP="00D463A9">
      <w:pPr>
        <w:spacing w:line="276" w:lineRule="auto"/>
        <w:jc w:val="both"/>
        <w:rPr>
          <w:rFonts w:ascii="Tahoma" w:hAnsi="Tahoma" w:cs="Tahoma"/>
        </w:rPr>
      </w:pPr>
      <w:r w:rsidRPr="00D463A9">
        <w:rPr>
          <w:rFonts w:ascii="Tahoma" w:hAnsi="Tahoma" w:cs="Tahoma"/>
        </w:rPr>
        <w:t>Το συνολικό κόστος της παρέλασης θα ανέλθει περίπου στο ποσό των</w:t>
      </w:r>
      <w:r w:rsidRPr="00D463A9">
        <w:rPr>
          <w:rFonts w:ascii="Tahoma" w:hAnsi="Tahoma" w:cs="Tahoma"/>
          <w:b/>
          <w:bCs/>
        </w:rPr>
        <w:t xml:space="preserve"> </w:t>
      </w:r>
      <w:r w:rsidR="0090142C" w:rsidRPr="00D463A9">
        <w:rPr>
          <w:rFonts w:ascii="Tahoma" w:hAnsi="Tahoma" w:cs="Tahoma"/>
          <w:bCs/>
        </w:rPr>
        <w:t>1</w:t>
      </w:r>
      <w:r w:rsidRPr="00D463A9">
        <w:rPr>
          <w:rFonts w:ascii="Tahoma" w:hAnsi="Tahoma" w:cs="Tahoma"/>
        </w:rPr>
        <w:t>.</w:t>
      </w:r>
      <w:r w:rsidR="0090142C" w:rsidRPr="00D463A9">
        <w:rPr>
          <w:rFonts w:ascii="Tahoma" w:hAnsi="Tahoma" w:cs="Tahoma"/>
        </w:rPr>
        <w:t>1</w:t>
      </w:r>
      <w:r w:rsidR="00F57365">
        <w:rPr>
          <w:rFonts w:ascii="Tahoma" w:hAnsi="Tahoma" w:cs="Tahoma"/>
        </w:rPr>
        <w:t>6</w:t>
      </w:r>
      <w:r w:rsidR="0090142C" w:rsidRPr="00D463A9">
        <w:rPr>
          <w:rFonts w:ascii="Tahoma" w:hAnsi="Tahoma" w:cs="Tahoma"/>
        </w:rPr>
        <w:t>8,5</w:t>
      </w:r>
      <w:r w:rsidRPr="00D463A9">
        <w:rPr>
          <w:rFonts w:ascii="Tahoma" w:hAnsi="Tahoma" w:cs="Tahoma"/>
        </w:rPr>
        <w:t>0</w:t>
      </w:r>
      <w:r w:rsidR="006A4287" w:rsidRPr="00D463A9">
        <w:rPr>
          <w:rFonts w:ascii="Tahoma" w:hAnsi="Tahoma" w:cs="Tahoma"/>
        </w:rPr>
        <w:t xml:space="preserve"> </w:t>
      </w:r>
      <w:r w:rsidRPr="00D463A9">
        <w:rPr>
          <w:rFonts w:ascii="Tahoma" w:hAnsi="Tahoma" w:cs="Tahoma"/>
        </w:rPr>
        <w:t xml:space="preserve">€ συμπεριλαμβανομένου ΦΠΑ, και θα βαρύνει κωδικό </w:t>
      </w:r>
      <w:r w:rsidR="00A91777" w:rsidRPr="00D463A9">
        <w:rPr>
          <w:rFonts w:ascii="Tahoma" w:hAnsi="Tahoma" w:cs="Tahoma"/>
          <w:lang w:val="en-US"/>
        </w:rPr>
        <w:t>KA</w:t>
      </w:r>
      <w:r w:rsidR="00A91777" w:rsidRPr="00D463A9">
        <w:rPr>
          <w:rFonts w:ascii="Tahoma" w:hAnsi="Tahoma" w:cs="Tahoma"/>
        </w:rPr>
        <w:t xml:space="preserve"> 00.6443.01 </w:t>
      </w:r>
      <w:r w:rsidRPr="00D463A9">
        <w:rPr>
          <w:rFonts w:ascii="Tahoma" w:hAnsi="Tahoma" w:cs="Tahoma"/>
        </w:rPr>
        <w:t xml:space="preserve">του </w:t>
      </w:r>
      <w:r w:rsidR="00A91777" w:rsidRPr="00D463A9">
        <w:rPr>
          <w:rFonts w:ascii="Tahoma" w:hAnsi="Tahoma" w:cs="Tahoma"/>
        </w:rPr>
        <w:t>π</w:t>
      </w:r>
      <w:r w:rsidRPr="00D463A9">
        <w:rPr>
          <w:rFonts w:ascii="Tahoma" w:hAnsi="Tahoma" w:cs="Tahoma"/>
        </w:rPr>
        <w:t>ροϋπολογισμού οικονομικού έτους 201</w:t>
      </w:r>
      <w:r w:rsidR="00D463A9">
        <w:rPr>
          <w:rFonts w:ascii="Tahoma" w:hAnsi="Tahoma" w:cs="Tahoma"/>
        </w:rPr>
        <w:t>5</w:t>
      </w:r>
      <w:r w:rsidRPr="00D463A9">
        <w:rPr>
          <w:rFonts w:ascii="Tahoma" w:hAnsi="Tahoma" w:cs="Tahoma"/>
        </w:rPr>
        <w:t>.</w:t>
      </w:r>
    </w:p>
    <w:p w:rsidR="002549C1" w:rsidRPr="00D463A9" w:rsidRDefault="002549C1" w:rsidP="00D463A9">
      <w:pPr>
        <w:spacing w:line="276" w:lineRule="auto"/>
        <w:jc w:val="center"/>
        <w:rPr>
          <w:rFonts w:ascii="Tahoma" w:hAnsi="Tahoma" w:cs="Tahoma"/>
          <w:b/>
        </w:rPr>
      </w:pPr>
    </w:p>
    <w:p w:rsidR="003C1586" w:rsidRPr="00D463A9" w:rsidRDefault="003C1586" w:rsidP="00D463A9">
      <w:pPr>
        <w:spacing w:line="276" w:lineRule="auto"/>
        <w:jc w:val="both"/>
        <w:rPr>
          <w:rFonts w:ascii="Tahoma" w:hAnsi="Tahoma" w:cs="Tahoma"/>
        </w:rPr>
      </w:pPr>
      <w:r w:rsidRPr="00D463A9">
        <w:rPr>
          <w:rFonts w:ascii="Tahoma" w:hAnsi="Tahoma" w:cs="Tahoma"/>
        </w:rPr>
        <w:t>Κατόπιν αυτών παρακαλούμε όπως λάβετε απόφαση με την οποία :</w:t>
      </w:r>
    </w:p>
    <w:p w:rsidR="003C1586" w:rsidRPr="00D463A9" w:rsidRDefault="003C1586" w:rsidP="00D463A9">
      <w:pPr>
        <w:numPr>
          <w:ilvl w:val="0"/>
          <w:numId w:val="22"/>
        </w:numPr>
        <w:tabs>
          <w:tab w:val="clear" w:pos="720"/>
          <w:tab w:val="num" w:pos="426"/>
        </w:tabs>
        <w:spacing w:line="276" w:lineRule="auto"/>
        <w:ind w:left="0" w:firstLine="0"/>
        <w:jc w:val="both"/>
        <w:rPr>
          <w:rFonts w:ascii="Tahoma" w:hAnsi="Tahoma" w:cs="Tahoma"/>
        </w:rPr>
      </w:pPr>
      <w:r w:rsidRPr="00D463A9">
        <w:rPr>
          <w:rFonts w:ascii="Tahoma" w:hAnsi="Tahoma" w:cs="Tahoma"/>
        </w:rPr>
        <w:t>εγκρίνετε την πραγματοποίηση της εκδήλωσης</w:t>
      </w:r>
    </w:p>
    <w:p w:rsidR="00475A6A" w:rsidRPr="00D463A9" w:rsidRDefault="003C1586" w:rsidP="00D463A9">
      <w:pPr>
        <w:numPr>
          <w:ilvl w:val="0"/>
          <w:numId w:val="22"/>
        </w:numPr>
        <w:tabs>
          <w:tab w:val="clear" w:pos="720"/>
          <w:tab w:val="num" w:pos="426"/>
        </w:tabs>
        <w:spacing w:line="276" w:lineRule="auto"/>
        <w:ind w:left="426" w:hanging="426"/>
        <w:jc w:val="both"/>
        <w:rPr>
          <w:rFonts w:ascii="Tahoma" w:hAnsi="Tahoma" w:cs="Tahoma"/>
        </w:rPr>
      </w:pPr>
      <w:r w:rsidRPr="00D463A9">
        <w:rPr>
          <w:rFonts w:ascii="Tahoma" w:hAnsi="Tahoma" w:cs="Tahoma"/>
        </w:rPr>
        <w:t xml:space="preserve">εγκρίνετε την ψήφιση πίστωσης </w:t>
      </w:r>
      <w:r w:rsidR="0090142C" w:rsidRPr="00D463A9">
        <w:rPr>
          <w:rFonts w:ascii="Tahoma" w:hAnsi="Tahoma" w:cs="Tahoma"/>
        </w:rPr>
        <w:t>1.1</w:t>
      </w:r>
      <w:r w:rsidR="00F57365">
        <w:rPr>
          <w:rFonts w:ascii="Tahoma" w:hAnsi="Tahoma" w:cs="Tahoma"/>
        </w:rPr>
        <w:t>6</w:t>
      </w:r>
      <w:r w:rsidR="0090142C" w:rsidRPr="00D463A9">
        <w:rPr>
          <w:rFonts w:ascii="Tahoma" w:hAnsi="Tahoma" w:cs="Tahoma"/>
        </w:rPr>
        <w:t>8</w:t>
      </w:r>
      <w:r w:rsidR="007E0741" w:rsidRPr="00D463A9">
        <w:rPr>
          <w:rFonts w:ascii="Tahoma" w:hAnsi="Tahoma" w:cs="Tahoma"/>
        </w:rPr>
        <w:t>,5</w:t>
      </w:r>
      <w:r w:rsidRPr="00D463A9">
        <w:rPr>
          <w:rFonts w:ascii="Tahoma" w:hAnsi="Tahoma" w:cs="Tahoma"/>
        </w:rPr>
        <w:t xml:space="preserve">0 € συμπεριλαμβανόμενου ΦΠΑ σε βάρος του </w:t>
      </w:r>
      <w:r w:rsidRPr="00D463A9">
        <w:rPr>
          <w:rFonts w:ascii="Tahoma" w:hAnsi="Tahoma" w:cs="Tahoma"/>
          <w:lang w:val="en-US"/>
        </w:rPr>
        <w:t>K</w:t>
      </w:r>
      <w:r w:rsidRPr="00D463A9">
        <w:rPr>
          <w:rFonts w:ascii="Tahoma" w:hAnsi="Tahoma" w:cs="Tahoma"/>
        </w:rPr>
        <w:t>Α 00.6443.01 προϋπολογισμού οικονομικού έτους 201</w:t>
      </w:r>
      <w:r w:rsidR="00F57365">
        <w:rPr>
          <w:rFonts w:ascii="Tahoma" w:hAnsi="Tahoma" w:cs="Tahoma"/>
        </w:rPr>
        <w:t>5</w:t>
      </w:r>
      <w:r w:rsidRPr="00D463A9">
        <w:rPr>
          <w:rFonts w:ascii="Tahoma" w:hAnsi="Tahoma" w:cs="Tahoma"/>
        </w:rPr>
        <w:t xml:space="preserve"> για την πραγματοποίηση της ανωτέρω εκδήλωσης. </w:t>
      </w:r>
    </w:p>
    <w:p w:rsidR="003C1586" w:rsidRPr="00D463A9" w:rsidRDefault="003C1586" w:rsidP="00D463A9">
      <w:pPr>
        <w:numPr>
          <w:ilvl w:val="0"/>
          <w:numId w:val="22"/>
        </w:numPr>
        <w:tabs>
          <w:tab w:val="clear" w:pos="720"/>
          <w:tab w:val="num" w:pos="426"/>
        </w:tabs>
        <w:spacing w:line="276" w:lineRule="auto"/>
        <w:ind w:left="426" w:hanging="426"/>
        <w:jc w:val="both"/>
        <w:rPr>
          <w:rFonts w:ascii="Tahoma" w:hAnsi="Tahoma" w:cs="Tahoma"/>
        </w:rPr>
      </w:pPr>
      <w:r w:rsidRPr="00D463A9">
        <w:rPr>
          <w:rFonts w:ascii="Tahoma" w:hAnsi="Tahoma" w:cs="Tahoma"/>
        </w:rPr>
        <w:t xml:space="preserve"> </w:t>
      </w:r>
      <w:r w:rsidR="00475A6A" w:rsidRPr="00D463A9">
        <w:rPr>
          <w:rFonts w:ascii="Tahoma" w:hAnsi="Tahoma" w:cs="Tahoma"/>
        </w:rPr>
        <w:t>την έγκριση της τεχνικής περιγραφής, όπως αναλυτικά περιγράφεται στην εισήγηση</w:t>
      </w:r>
      <w:r w:rsidRPr="00D463A9">
        <w:rPr>
          <w:rFonts w:ascii="Tahoma" w:hAnsi="Tahoma" w:cs="Tahoma"/>
        </w:rPr>
        <w:t xml:space="preserve"> </w:t>
      </w:r>
    </w:p>
    <w:p w:rsidR="003C1586" w:rsidRPr="00D463A9" w:rsidRDefault="003C1586" w:rsidP="00D463A9">
      <w:pPr>
        <w:numPr>
          <w:ilvl w:val="0"/>
          <w:numId w:val="22"/>
        </w:numPr>
        <w:tabs>
          <w:tab w:val="clear" w:pos="720"/>
          <w:tab w:val="num" w:pos="426"/>
        </w:tabs>
        <w:spacing w:line="276" w:lineRule="auto"/>
        <w:ind w:left="0" w:firstLine="0"/>
        <w:jc w:val="both"/>
        <w:rPr>
          <w:rFonts w:ascii="Tahoma" w:hAnsi="Tahoma" w:cs="Tahoma"/>
        </w:rPr>
      </w:pPr>
      <w:r w:rsidRPr="00D463A9">
        <w:rPr>
          <w:rFonts w:ascii="Tahoma" w:hAnsi="Tahoma" w:cs="Tahoma"/>
        </w:rPr>
        <w:t>εξουσιοδοτήσετε τον Δήμαρχο για τις περαιτέρω ενέργειες.</w:t>
      </w:r>
    </w:p>
    <w:p w:rsidR="003C1586" w:rsidRPr="00D463A9" w:rsidRDefault="003C1586" w:rsidP="00D463A9">
      <w:pPr>
        <w:spacing w:line="276" w:lineRule="auto"/>
        <w:jc w:val="both"/>
        <w:rPr>
          <w:rFonts w:ascii="Tahoma" w:hAnsi="Tahoma" w:cs="Tahoma"/>
        </w:rPr>
      </w:pPr>
    </w:p>
    <w:p w:rsidR="007E66BC" w:rsidRPr="00D463A9" w:rsidRDefault="007E66BC" w:rsidP="00D463A9">
      <w:pPr>
        <w:spacing w:line="276" w:lineRule="auto"/>
        <w:jc w:val="both"/>
        <w:rPr>
          <w:rFonts w:ascii="Tahoma" w:hAnsi="Tahoma" w:cs="Tahoma"/>
        </w:rPr>
      </w:pPr>
    </w:p>
    <w:p w:rsidR="007E66BC" w:rsidRPr="00D463A9" w:rsidRDefault="007E66BC" w:rsidP="00D463A9">
      <w:pPr>
        <w:spacing w:line="276" w:lineRule="auto"/>
        <w:jc w:val="both"/>
        <w:rPr>
          <w:rFonts w:ascii="Tahoma" w:hAnsi="Tahoma" w:cs="Tahoma"/>
        </w:rPr>
      </w:pPr>
    </w:p>
    <w:p w:rsidR="00CC77C0" w:rsidRPr="00D463A9" w:rsidRDefault="00CC77C0" w:rsidP="00AE3BC2">
      <w:pPr>
        <w:spacing w:line="276" w:lineRule="auto"/>
        <w:ind w:left="5954"/>
        <w:rPr>
          <w:rFonts w:ascii="Tahoma" w:hAnsi="Tahoma" w:cs="Tahoma"/>
          <w:b/>
        </w:rPr>
      </w:pPr>
      <w:r w:rsidRPr="00D463A9">
        <w:rPr>
          <w:rFonts w:ascii="Tahoma" w:hAnsi="Tahoma" w:cs="Tahoma"/>
          <w:b/>
        </w:rPr>
        <w:t>Ο Δ</w:t>
      </w:r>
      <w:r w:rsidR="00CE1004" w:rsidRPr="00D463A9">
        <w:rPr>
          <w:rFonts w:ascii="Tahoma" w:hAnsi="Tahoma" w:cs="Tahoma"/>
          <w:b/>
        </w:rPr>
        <w:t>ΗΜΑΡΧΟΣ</w:t>
      </w:r>
    </w:p>
    <w:p w:rsidR="00337AB5" w:rsidRPr="00D463A9" w:rsidRDefault="00337AB5" w:rsidP="00D463A9">
      <w:pPr>
        <w:spacing w:line="276" w:lineRule="auto"/>
        <w:rPr>
          <w:rFonts w:ascii="Tahoma" w:hAnsi="Tahoma" w:cs="Tahoma"/>
          <w:b/>
        </w:rPr>
      </w:pPr>
    </w:p>
    <w:p w:rsidR="005F461A" w:rsidRPr="00D463A9" w:rsidRDefault="005F461A" w:rsidP="00D463A9">
      <w:pPr>
        <w:spacing w:line="276" w:lineRule="auto"/>
        <w:rPr>
          <w:rFonts w:ascii="Tahoma" w:hAnsi="Tahoma" w:cs="Tahoma"/>
          <w:b/>
        </w:rPr>
      </w:pPr>
    </w:p>
    <w:p w:rsidR="00CC77C0" w:rsidRPr="00D463A9" w:rsidRDefault="00D463A9" w:rsidP="00D463A9">
      <w:pPr>
        <w:spacing w:line="276" w:lineRule="auto"/>
        <w:jc w:val="right"/>
        <w:rPr>
          <w:rFonts w:ascii="Tahoma" w:hAnsi="Tahoma" w:cs="Tahoma"/>
          <w:b/>
        </w:rPr>
      </w:pPr>
      <w:r>
        <w:rPr>
          <w:rFonts w:ascii="Tahoma" w:hAnsi="Tahoma" w:cs="Tahoma"/>
          <w:b/>
        </w:rPr>
        <w:t xml:space="preserve">ΙΩΑΝΝΗΣ </w:t>
      </w:r>
      <w:r w:rsidR="007E66BC" w:rsidRPr="00D463A9">
        <w:rPr>
          <w:rFonts w:ascii="Tahoma" w:hAnsi="Tahoma" w:cs="Tahoma"/>
          <w:b/>
        </w:rPr>
        <w:t>Ε.</w:t>
      </w:r>
      <w:r>
        <w:rPr>
          <w:rFonts w:ascii="Tahoma" w:hAnsi="Tahoma" w:cs="Tahoma"/>
          <w:b/>
        </w:rPr>
        <w:t xml:space="preserve"> </w:t>
      </w:r>
      <w:r w:rsidR="007E0741" w:rsidRPr="00D463A9">
        <w:rPr>
          <w:rFonts w:ascii="Tahoma" w:hAnsi="Tahoma" w:cs="Tahoma"/>
          <w:b/>
        </w:rPr>
        <w:t>ΣΤΑΘΟΠΟΥΛΟΣ</w:t>
      </w:r>
    </w:p>
    <w:p w:rsidR="00C03125" w:rsidRDefault="00C03125" w:rsidP="00D463A9">
      <w:pPr>
        <w:spacing w:line="276" w:lineRule="auto"/>
        <w:rPr>
          <w:rFonts w:ascii="Tahoma" w:hAnsi="Tahoma" w:cs="Tahoma"/>
          <w:b/>
        </w:rPr>
      </w:pPr>
    </w:p>
    <w:p w:rsidR="00F57365" w:rsidRDefault="00F57365" w:rsidP="00D463A9">
      <w:pPr>
        <w:spacing w:line="276" w:lineRule="auto"/>
        <w:rPr>
          <w:rFonts w:ascii="Tahoma" w:hAnsi="Tahoma" w:cs="Tahoma"/>
          <w:b/>
        </w:rPr>
      </w:pPr>
    </w:p>
    <w:tbl>
      <w:tblPr>
        <w:tblStyle w:val="a7"/>
        <w:tblW w:w="0" w:type="auto"/>
        <w:tblLook w:val="04A0"/>
      </w:tblPr>
      <w:tblGrid>
        <w:gridCol w:w="2093"/>
        <w:gridCol w:w="2126"/>
      </w:tblGrid>
      <w:tr w:rsidR="00F57365" w:rsidTr="00F57365">
        <w:tc>
          <w:tcPr>
            <w:tcW w:w="2093" w:type="dxa"/>
          </w:tcPr>
          <w:p w:rsidR="00F57365" w:rsidRDefault="00F57365" w:rsidP="00306919">
            <w:pPr>
              <w:spacing w:line="276" w:lineRule="auto"/>
              <w:jc w:val="center"/>
              <w:rPr>
                <w:rFonts w:ascii="Tahoma" w:hAnsi="Tahoma" w:cs="Tahoma"/>
                <w:b/>
              </w:rPr>
            </w:pPr>
            <w:r>
              <w:rPr>
                <w:rFonts w:ascii="Tahoma" w:hAnsi="Tahoma" w:cs="Tahoma"/>
                <w:sz w:val="20"/>
                <w:szCs w:val="20"/>
              </w:rPr>
              <w:t>Η</w:t>
            </w:r>
            <w:r w:rsidRPr="00F57365">
              <w:rPr>
                <w:rFonts w:ascii="Tahoma" w:hAnsi="Tahoma" w:cs="Tahoma"/>
                <w:sz w:val="20"/>
                <w:szCs w:val="20"/>
              </w:rPr>
              <w:t xml:space="preserve"> συντ</w:t>
            </w:r>
            <w:r>
              <w:rPr>
                <w:rFonts w:ascii="Tahoma" w:hAnsi="Tahoma" w:cs="Tahoma"/>
                <w:sz w:val="20"/>
                <w:szCs w:val="20"/>
              </w:rPr>
              <w:t>άξασα</w:t>
            </w:r>
          </w:p>
        </w:tc>
        <w:tc>
          <w:tcPr>
            <w:tcW w:w="2126" w:type="dxa"/>
          </w:tcPr>
          <w:p w:rsidR="00F57365" w:rsidRPr="00306919" w:rsidRDefault="00F57365" w:rsidP="00306919">
            <w:pPr>
              <w:spacing w:line="276" w:lineRule="auto"/>
              <w:jc w:val="center"/>
              <w:rPr>
                <w:rFonts w:ascii="Tahoma" w:hAnsi="Tahoma" w:cs="Tahoma"/>
                <w:sz w:val="20"/>
                <w:szCs w:val="20"/>
              </w:rPr>
            </w:pPr>
            <w:r>
              <w:rPr>
                <w:rFonts w:ascii="Tahoma" w:hAnsi="Tahoma" w:cs="Tahoma"/>
                <w:sz w:val="20"/>
                <w:szCs w:val="20"/>
              </w:rPr>
              <w:t>ο Γενικός Γραμματέας του Δήμου</w:t>
            </w:r>
          </w:p>
        </w:tc>
      </w:tr>
      <w:tr w:rsidR="00F57365" w:rsidTr="00306919">
        <w:trPr>
          <w:trHeight w:val="957"/>
        </w:trPr>
        <w:tc>
          <w:tcPr>
            <w:tcW w:w="2093" w:type="dxa"/>
          </w:tcPr>
          <w:p w:rsidR="00F57365" w:rsidRDefault="00F57365" w:rsidP="00D463A9">
            <w:pPr>
              <w:spacing w:line="276" w:lineRule="auto"/>
              <w:rPr>
                <w:rFonts w:ascii="Tahoma" w:hAnsi="Tahoma" w:cs="Tahoma"/>
                <w:b/>
              </w:rPr>
            </w:pPr>
          </w:p>
        </w:tc>
        <w:tc>
          <w:tcPr>
            <w:tcW w:w="2126" w:type="dxa"/>
          </w:tcPr>
          <w:p w:rsidR="00F57365" w:rsidRDefault="00F57365" w:rsidP="00D463A9">
            <w:pPr>
              <w:spacing w:line="276" w:lineRule="auto"/>
              <w:rPr>
                <w:rFonts w:ascii="Tahoma" w:hAnsi="Tahoma" w:cs="Tahoma"/>
                <w:b/>
              </w:rPr>
            </w:pPr>
          </w:p>
        </w:tc>
      </w:tr>
      <w:tr w:rsidR="00F57365" w:rsidTr="00F57365">
        <w:tc>
          <w:tcPr>
            <w:tcW w:w="2093" w:type="dxa"/>
          </w:tcPr>
          <w:p w:rsidR="00F57365" w:rsidRPr="00306919" w:rsidRDefault="00F57365" w:rsidP="00306919">
            <w:pPr>
              <w:spacing w:line="276" w:lineRule="auto"/>
              <w:ind w:left="-142" w:right="-108"/>
              <w:jc w:val="center"/>
              <w:rPr>
                <w:rFonts w:ascii="Arial Narrow" w:hAnsi="Arial Narrow" w:cs="Tahoma"/>
                <w:sz w:val="20"/>
                <w:szCs w:val="20"/>
              </w:rPr>
            </w:pPr>
            <w:r w:rsidRPr="00F57365">
              <w:rPr>
                <w:rFonts w:ascii="Arial Narrow" w:hAnsi="Arial Narrow" w:cs="Tahoma"/>
                <w:sz w:val="20"/>
                <w:szCs w:val="20"/>
              </w:rPr>
              <w:t xml:space="preserve">ΔΕΣΠΟΙΝΑ ΓΙΑΜΤΣΙΔΟΥ   </w:t>
            </w:r>
            <w:r w:rsidRPr="00306919">
              <w:rPr>
                <w:rFonts w:ascii="Arial Narrow" w:hAnsi="Arial Narrow" w:cs="Tahoma"/>
                <w:sz w:val="16"/>
                <w:szCs w:val="16"/>
              </w:rPr>
              <w:t>ΔΕ Διοικητικού με βαθμό Δ΄</w:t>
            </w:r>
          </w:p>
        </w:tc>
        <w:tc>
          <w:tcPr>
            <w:tcW w:w="2126" w:type="dxa"/>
          </w:tcPr>
          <w:p w:rsidR="00F57365" w:rsidRPr="00306919" w:rsidRDefault="00F57365" w:rsidP="00306919">
            <w:pPr>
              <w:spacing w:line="276" w:lineRule="auto"/>
              <w:jc w:val="center"/>
              <w:rPr>
                <w:rFonts w:ascii="Tahoma" w:hAnsi="Tahoma" w:cs="Tahoma"/>
                <w:sz w:val="20"/>
                <w:szCs w:val="20"/>
              </w:rPr>
            </w:pPr>
            <w:r>
              <w:rPr>
                <w:rFonts w:ascii="Tahoma" w:hAnsi="Tahoma" w:cs="Tahoma"/>
                <w:sz w:val="20"/>
                <w:szCs w:val="20"/>
              </w:rPr>
              <w:t>ΣΤΕΦΑΝΟΣ ΚΑΣΑΠΙΔΗΣ</w:t>
            </w:r>
          </w:p>
        </w:tc>
      </w:tr>
    </w:tbl>
    <w:p w:rsidR="00F57365" w:rsidRPr="00D463A9" w:rsidRDefault="00F57365" w:rsidP="00D463A9">
      <w:pPr>
        <w:spacing w:line="276" w:lineRule="auto"/>
        <w:rPr>
          <w:rFonts w:ascii="Tahoma" w:hAnsi="Tahoma" w:cs="Tahoma"/>
          <w:b/>
        </w:rPr>
      </w:pPr>
    </w:p>
    <w:p w:rsidR="00C03125" w:rsidRPr="00F57365" w:rsidRDefault="00F57365" w:rsidP="00F57365">
      <w:pPr>
        <w:spacing w:line="276" w:lineRule="auto"/>
        <w:rPr>
          <w:rFonts w:ascii="Tahoma" w:hAnsi="Tahoma" w:cs="Tahoma"/>
          <w:b/>
          <w:i/>
          <w:sz w:val="20"/>
          <w:szCs w:val="20"/>
        </w:rPr>
      </w:pPr>
      <w:r>
        <w:rPr>
          <w:rFonts w:ascii="Tahoma" w:hAnsi="Tahoma" w:cs="Tahoma"/>
          <w:sz w:val="20"/>
          <w:szCs w:val="20"/>
        </w:rPr>
        <w:t xml:space="preserve">                            </w:t>
      </w:r>
    </w:p>
    <w:p w:rsidR="00F57365" w:rsidRPr="00F57365" w:rsidRDefault="00F57365" w:rsidP="00F57365">
      <w:pPr>
        <w:spacing w:line="276" w:lineRule="auto"/>
        <w:jc w:val="center"/>
        <w:rPr>
          <w:rFonts w:ascii="Tahoma" w:hAnsi="Tahoma" w:cs="Tahoma"/>
          <w:b/>
          <w:i/>
          <w:sz w:val="20"/>
          <w:szCs w:val="20"/>
        </w:rPr>
      </w:pPr>
    </w:p>
    <w:p w:rsidR="00F57365" w:rsidRDefault="00F57365">
      <w:pPr>
        <w:spacing w:line="276" w:lineRule="auto"/>
        <w:rPr>
          <w:rFonts w:ascii="Tahoma" w:hAnsi="Tahoma" w:cs="Tahoma"/>
          <w:sz w:val="20"/>
          <w:szCs w:val="20"/>
        </w:rPr>
      </w:pPr>
    </w:p>
    <w:p w:rsidR="00306919" w:rsidRDefault="00306919">
      <w:pPr>
        <w:spacing w:line="276" w:lineRule="auto"/>
        <w:rPr>
          <w:rFonts w:ascii="Tahoma" w:hAnsi="Tahoma" w:cs="Tahoma"/>
          <w:sz w:val="20"/>
          <w:szCs w:val="20"/>
        </w:rPr>
      </w:pPr>
    </w:p>
    <w:p w:rsidR="00306919" w:rsidRDefault="00306919">
      <w:pPr>
        <w:spacing w:line="276" w:lineRule="auto"/>
        <w:rPr>
          <w:rFonts w:ascii="Tahoma" w:hAnsi="Tahoma" w:cs="Tahoma"/>
          <w:sz w:val="20"/>
          <w:szCs w:val="20"/>
        </w:rPr>
      </w:pPr>
    </w:p>
    <w:p w:rsidR="00306919" w:rsidRDefault="00306919">
      <w:pPr>
        <w:spacing w:line="276" w:lineRule="auto"/>
        <w:rPr>
          <w:rFonts w:ascii="Tahoma" w:hAnsi="Tahoma" w:cs="Tahoma"/>
          <w:sz w:val="20"/>
          <w:szCs w:val="20"/>
        </w:rPr>
      </w:pPr>
    </w:p>
    <w:p w:rsidR="00306919" w:rsidRDefault="00306919">
      <w:pPr>
        <w:spacing w:line="276" w:lineRule="auto"/>
        <w:rPr>
          <w:rFonts w:ascii="Tahoma" w:hAnsi="Tahoma" w:cs="Tahoma"/>
          <w:sz w:val="20"/>
          <w:szCs w:val="20"/>
        </w:rPr>
      </w:pPr>
    </w:p>
    <w:p w:rsidR="00306919" w:rsidRDefault="00306919" w:rsidP="00306919">
      <w:pPr>
        <w:pStyle w:val="2"/>
        <w:rPr>
          <w:rFonts w:ascii="Arial Narrow" w:hAnsi="Arial Narrow"/>
          <w:lang w:val="el-GR"/>
        </w:rPr>
      </w:pPr>
      <w:r>
        <w:rPr>
          <w:rFonts w:ascii="Arial Narrow" w:hAnsi="Arial Narrow"/>
          <w:lang w:val="el-GR"/>
        </w:rPr>
        <w:t xml:space="preserve">   </w:t>
      </w:r>
      <w:r w:rsidRPr="00D463A9">
        <w:rPr>
          <w:rFonts w:ascii="Arial Narrow" w:hAnsi="Arial Narrow"/>
          <w:lang w:val="el-GR"/>
        </w:rPr>
        <w:t xml:space="preserve">      </w:t>
      </w:r>
      <w:r>
        <w:rPr>
          <w:rFonts w:ascii="Arial Narrow" w:hAnsi="Arial Narrow"/>
          <w:lang w:val="el-GR"/>
        </w:rPr>
        <w:t xml:space="preserve">        </w:t>
      </w:r>
      <w:r w:rsidRPr="00A25895">
        <w:rPr>
          <w:rFonts w:ascii="Arial Narrow" w:hAnsi="Arial Narrow"/>
          <w:szCs w:val="20"/>
        </w:rPr>
        <w:object w:dxaOrig="2535" w:dyaOrig="2490">
          <v:shape id="_x0000_i1026" type="#_x0000_t75" style="width:39.75pt;height:40.5pt" o:ole="" fillcolor="window">
            <v:imagedata r:id="rId7" o:title=""/>
          </v:shape>
          <o:OLEObject Type="Embed" ProgID="PBrush" ShapeID="_x0000_i1026" DrawAspect="Content" ObjectID="_1505214356" r:id="rId9"/>
        </w:object>
      </w:r>
    </w:p>
    <w:p w:rsidR="00306919" w:rsidRPr="00D463A9" w:rsidRDefault="00306919" w:rsidP="00306919">
      <w:pPr>
        <w:pStyle w:val="2"/>
        <w:spacing w:line="276" w:lineRule="auto"/>
        <w:rPr>
          <w:rFonts w:ascii="Tahoma" w:hAnsi="Tahoma" w:cs="Tahoma"/>
          <w:color w:val="000000"/>
          <w:sz w:val="22"/>
          <w:szCs w:val="22"/>
          <w:lang w:val="el-GR"/>
        </w:rPr>
      </w:pPr>
      <w:r w:rsidRPr="00D463A9">
        <w:rPr>
          <w:rFonts w:ascii="Tahoma" w:hAnsi="Tahoma" w:cs="Tahoma"/>
          <w:color w:val="000000"/>
          <w:lang w:val="el-GR"/>
        </w:rPr>
        <w:t>ΕΛΛΗ</w:t>
      </w:r>
      <w:r>
        <w:rPr>
          <w:rFonts w:ascii="Tahoma" w:hAnsi="Tahoma" w:cs="Tahoma"/>
          <w:color w:val="000000"/>
          <w:lang w:val="el-GR"/>
        </w:rPr>
        <w:t xml:space="preserve">ΝΙΚΗ ΔΗΜΟΚΡΑΤΙΑ </w:t>
      </w:r>
      <w:r>
        <w:rPr>
          <w:rFonts w:ascii="Tahoma" w:hAnsi="Tahoma" w:cs="Tahoma"/>
          <w:color w:val="000000"/>
          <w:lang w:val="el-GR"/>
        </w:rPr>
        <w:tab/>
      </w:r>
      <w:r>
        <w:rPr>
          <w:rFonts w:ascii="Tahoma" w:hAnsi="Tahoma" w:cs="Tahoma"/>
          <w:color w:val="000000"/>
          <w:lang w:val="el-GR"/>
        </w:rPr>
        <w:tab/>
      </w:r>
      <w:r w:rsidRPr="00D463A9">
        <w:rPr>
          <w:rFonts w:ascii="Tahoma" w:hAnsi="Tahoma" w:cs="Tahoma"/>
          <w:color w:val="000000"/>
          <w:lang w:val="el-GR"/>
        </w:rPr>
        <w:t xml:space="preserve">             </w:t>
      </w:r>
      <w:r w:rsidRPr="00D463A9">
        <w:rPr>
          <w:rFonts w:ascii="Tahoma" w:hAnsi="Tahoma" w:cs="Tahoma"/>
          <w:color w:val="000000"/>
          <w:sz w:val="22"/>
          <w:szCs w:val="22"/>
          <w:lang w:val="el-GR"/>
        </w:rPr>
        <w:t xml:space="preserve">Αγία Παρασκευή </w:t>
      </w:r>
      <w:r>
        <w:rPr>
          <w:rFonts w:ascii="Tahoma" w:hAnsi="Tahoma" w:cs="Tahoma"/>
          <w:color w:val="000000"/>
          <w:sz w:val="22"/>
          <w:szCs w:val="22"/>
          <w:lang w:val="el-GR"/>
        </w:rPr>
        <w:t>01</w:t>
      </w:r>
      <w:r w:rsidRPr="00D463A9">
        <w:rPr>
          <w:rFonts w:ascii="Tahoma" w:hAnsi="Tahoma" w:cs="Tahoma"/>
          <w:color w:val="000000"/>
          <w:sz w:val="22"/>
          <w:szCs w:val="22"/>
          <w:lang w:val="el-GR"/>
        </w:rPr>
        <w:t>/</w:t>
      </w:r>
      <w:r>
        <w:rPr>
          <w:rFonts w:ascii="Tahoma" w:hAnsi="Tahoma" w:cs="Tahoma"/>
          <w:color w:val="000000"/>
          <w:sz w:val="22"/>
          <w:szCs w:val="22"/>
          <w:lang w:val="el-GR"/>
        </w:rPr>
        <w:t>10</w:t>
      </w:r>
      <w:r w:rsidRPr="00D463A9">
        <w:rPr>
          <w:rFonts w:ascii="Tahoma" w:hAnsi="Tahoma" w:cs="Tahoma"/>
          <w:color w:val="000000"/>
          <w:sz w:val="22"/>
          <w:szCs w:val="22"/>
          <w:lang w:val="el-GR"/>
        </w:rPr>
        <w:t>/201</w:t>
      </w:r>
      <w:r>
        <w:rPr>
          <w:rFonts w:ascii="Tahoma" w:hAnsi="Tahoma" w:cs="Tahoma"/>
          <w:color w:val="000000"/>
          <w:sz w:val="22"/>
          <w:szCs w:val="22"/>
          <w:lang w:val="el-GR"/>
        </w:rPr>
        <w:t>5</w:t>
      </w:r>
    </w:p>
    <w:p w:rsidR="00306919" w:rsidRPr="00AE3BC2" w:rsidRDefault="00306919" w:rsidP="00306919">
      <w:pPr>
        <w:spacing w:line="276" w:lineRule="auto"/>
        <w:rPr>
          <w:rFonts w:ascii="Tahoma" w:hAnsi="Tahoma" w:cs="Tahoma"/>
          <w:sz w:val="16"/>
          <w:szCs w:val="16"/>
        </w:rPr>
      </w:pPr>
      <w:r w:rsidRPr="00D463A9">
        <w:rPr>
          <w:rFonts w:ascii="Tahoma" w:hAnsi="Tahoma" w:cs="Tahoma"/>
          <w:b/>
        </w:rPr>
        <w:t xml:space="preserve">ΔΗΜΟΣ ΑΓΙΑΣ ΠΑΡΑΣΚΕΥΗΣ  </w:t>
      </w:r>
      <w:r w:rsidRPr="00D463A9">
        <w:rPr>
          <w:rFonts w:ascii="Tahoma" w:hAnsi="Tahoma" w:cs="Tahoma"/>
          <w:b/>
        </w:rPr>
        <w:tab/>
      </w:r>
      <w:r w:rsidRPr="00D463A9">
        <w:rPr>
          <w:rFonts w:ascii="Tahoma" w:hAnsi="Tahoma" w:cs="Tahoma"/>
          <w:b/>
        </w:rPr>
        <w:tab/>
      </w:r>
      <w:r w:rsidRPr="00D463A9">
        <w:rPr>
          <w:rFonts w:ascii="Tahoma" w:hAnsi="Tahoma" w:cs="Tahoma"/>
          <w:b/>
        </w:rPr>
        <w:tab/>
      </w:r>
      <w:r>
        <w:rPr>
          <w:rFonts w:ascii="Tahoma" w:hAnsi="Tahoma" w:cs="Tahoma"/>
          <w:b/>
        </w:rPr>
        <w:t xml:space="preserve">  </w:t>
      </w:r>
      <w:r w:rsidRPr="00D463A9">
        <w:rPr>
          <w:rFonts w:ascii="Tahoma" w:hAnsi="Tahoma" w:cs="Tahoma"/>
          <w:b/>
        </w:rPr>
        <w:t xml:space="preserve"> </w:t>
      </w:r>
      <w:r w:rsidRPr="00D463A9">
        <w:rPr>
          <w:rFonts w:ascii="Tahoma" w:hAnsi="Tahoma" w:cs="Tahoma"/>
          <w:b/>
          <w:sz w:val="22"/>
          <w:szCs w:val="22"/>
        </w:rPr>
        <w:t>Αρ. Πρωτ.</w:t>
      </w:r>
      <w:r>
        <w:rPr>
          <w:rFonts w:ascii="Tahoma" w:hAnsi="Tahoma" w:cs="Tahoma"/>
          <w:b/>
          <w:sz w:val="22"/>
          <w:szCs w:val="22"/>
        </w:rPr>
        <w:t xml:space="preserve">: </w:t>
      </w:r>
      <w:r w:rsidRPr="00D463A9">
        <w:rPr>
          <w:rFonts w:ascii="Tahoma" w:hAnsi="Tahoma" w:cs="Tahoma"/>
          <w:b/>
          <w:sz w:val="22"/>
          <w:szCs w:val="22"/>
        </w:rPr>
        <w:t xml:space="preserve"> </w:t>
      </w:r>
      <w:r w:rsidRPr="00AE3BC2">
        <w:rPr>
          <w:rFonts w:ascii="Tahoma" w:hAnsi="Tahoma" w:cs="Tahoma"/>
          <w:sz w:val="16"/>
          <w:szCs w:val="16"/>
        </w:rPr>
        <w:t>………</w:t>
      </w:r>
      <w:r>
        <w:rPr>
          <w:rFonts w:ascii="Tahoma" w:hAnsi="Tahoma" w:cs="Tahoma"/>
          <w:sz w:val="16"/>
          <w:szCs w:val="16"/>
        </w:rPr>
        <w:t>……….</w:t>
      </w:r>
      <w:r w:rsidRPr="00AE3BC2">
        <w:rPr>
          <w:rFonts w:ascii="Tahoma" w:hAnsi="Tahoma" w:cs="Tahoma"/>
          <w:sz w:val="16"/>
          <w:szCs w:val="16"/>
        </w:rPr>
        <w:t>…….</w:t>
      </w:r>
    </w:p>
    <w:p w:rsidR="00306919" w:rsidRPr="00D463A9" w:rsidRDefault="00306919" w:rsidP="00306919">
      <w:pPr>
        <w:spacing w:line="276" w:lineRule="auto"/>
        <w:rPr>
          <w:rFonts w:ascii="Tahoma" w:hAnsi="Tahoma" w:cs="Tahoma"/>
          <w:b/>
        </w:rPr>
      </w:pPr>
      <w:r w:rsidRPr="00D463A9">
        <w:rPr>
          <w:rFonts w:ascii="Tahoma" w:hAnsi="Tahoma" w:cs="Tahoma"/>
          <w:b/>
        </w:rPr>
        <w:t>ΓΡΑΦΕΙΟ  ΔΗΜΑΡΧΟΥ</w:t>
      </w:r>
    </w:p>
    <w:p w:rsidR="00306919" w:rsidRPr="00D463A9" w:rsidRDefault="00306919" w:rsidP="00306919">
      <w:pPr>
        <w:spacing w:line="276" w:lineRule="auto"/>
        <w:rPr>
          <w:rFonts w:ascii="Tahoma" w:hAnsi="Tahoma" w:cs="Tahoma"/>
          <w:b/>
        </w:rPr>
      </w:pPr>
      <w:r>
        <w:rPr>
          <w:rFonts w:ascii="Tahoma" w:hAnsi="Tahoma" w:cs="Tahoma"/>
          <w:b/>
        </w:rPr>
        <w:t>Πληροφορίες</w:t>
      </w:r>
      <w:r w:rsidRPr="00D463A9">
        <w:rPr>
          <w:rFonts w:ascii="Tahoma" w:hAnsi="Tahoma" w:cs="Tahoma"/>
          <w:b/>
        </w:rPr>
        <w:t>: Θεοδώρου Φωτεινή</w:t>
      </w:r>
    </w:p>
    <w:p w:rsidR="00306919" w:rsidRPr="00D463A9" w:rsidRDefault="00306919" w:rsidP="00306919">
      <w:pPr>
        <w:spacing w:line="276" w:lineRule="auto"/>
        <w:rPr>
          <w:rFonts w:ascii="Tahoma" w:hAnsi="Tahoma" w:cs="Tahoma"/>
        </w:rPr>
      </w:pPr>
      <w:r w:rsidRPr="00D463A9">
        <w:rPr>
          <w:rFonts w:ascii="Tahoma" w:hAnsi="Tahoma" w:cs="Tahoma"/>
          <w:b/>
        </w:rPr>
        <w:t>Τηλέφωνο : 213 2004 584 -502</w:t>
      </w:r>
    </w:p>
    <w:p w:rsidR="00306919" w:rsidRDefault="00306919" w:rsidP="00306919">
      <w:pPr>
        <w:pStyle w:val="3"/>
        <w:spacing w:line="276" w:lineRule="auto"/>
        <w:jc w:val="left"/>
        <w:rPr>
          <w:rFonts w:ascii="Tahoma" w:hAnsi="Tahoma" w:cs="Tahoma"/>
          <w:b w:val="0"/>
          <w:bCs/>
          <w:sz w:val="24"/>
        </w:rPr>
      </w:pPr>
      <w:r w:rsidRPr="00D463A9">
        <w:rPr>
          <w:rFonts w:ascii="Tahoma" w:hAnsi="Tahoma" w:cs="Tahoma"/>
          <w:b w:val="0"/>
          <w:bCs/>
          <w:sz w:val="24"/>
        </w:rPr>
        <w:t xml:space="preserve">                                                     </w:t>
      </w:r>
    </w:p>
    <w:p w:rsidR="00306919" w:rsidRPr="00D463A9" w:rsidRDefault="00306919" w:rsidP="00306919">
      <w:pPr>
        <w:pStyle w:val="3"/>
        <w:spacing w:line="276" w:lineRule="auto"/>
        <w:ind w:left="4395"/>
        <w:jc w:val="left"/>
        <w:rPr>
          <w:rFonts w:ascii="Tahoma" w:hAnsi="Tahoma" w:cs="Tahoma"/>
          <w:bCs/>
          <w:sz w:val="24"/>
        </w:rPr>
      </w:pPr>
      <w:r>
        <w:rPr>
          <w:rFonts w:ascii="Tahoma" w:hAnsi="Tahoma" w:cs="Tahoma"/>
          <w:bCs/>
          <w:sz w:val="24"/>
        </w:rPr>
        <w:t>ΠΡΟ</w:t>
      </w:r>
      <w:r w:rsidRPr="00D463A9">
        <w:rPr>
          <w:rFonts w:ascii="Tahoma" w:hAnsi="Tahoma" w:cs="Tahoma"/>
          <w:bCs/>
          <w:sz w:val="24"/>
        </w:rPr>
        <w:t xml:space="preserve">Σ </w:t>
      </w:r>
    </w:p>
    <w:p w:rsidR="00306919" w:rsidRPr="00D463A9" w:rsidRDefault="00306919" w:rsidP="00306919">
      <w:pPr>
        <w:pStyle w:val="3"/>
        <w:spacing w:line="276" w:lineRule="auto"/>
        <w:jc w:val="right"/>
        <w:rPr>
          <w:rFonts w:ascii="Tahoma" w:hAnsi="Tahoma" w:cs="Tahoma"/>
          <w:sz w:val="24"/>
        </w:rPr>
      </w:pPr>
      <w:r w:rsidRPr="00D463A9">
        <w:rPr>
          <w:rFonts w:ascii="Tahoma" w:hAnsi="Tahoma" w:cs="Tahoma"/>
          <w:sz w:val="24"/>
        </w:rPr>
        <w:t>τα Μέλη του Δημοτικού Συμβουλίου</w:t>
      </w:r>
    </w:p>
    <w:p w:rsidR="00306919" w:rsidRPr="00D463A9" w:rsidRDefault="00306919" w:rsidP="00306919">
      <w:pPr>
        <w:spacing w:line="276" w:lineRule="auto"/>
        <w:jc w:val="center"/>
        <w:rPr>
          <w:rFonts w:ascii="Tahoma" w:hAnsi="Tahoma" w:cs="Tahoma"/>
          <w:bCs/>
        </w:rPr>
      </w:pPr>
    </w:p>
    <w:p w:rsidR="00306919" w:rsidRDefault="00306919" w:rsidP="00306919">
      <w:pPr>
        <w:spacing w:line="276" w:lineRule="auto"/>
        <w:jc w:val="center"/>
        <w:rPr>
          <w:rFonts w:ascii="Tahoma" w:hAnsi="Tahoma" w:cs="Tahoma"/>
          <w:b/>
        </w:rPr>
      </w:pPr>
      <w:r w:rsidRPr="00D463A9">
        <w:rPr>
          <w:rFonts w:ascii="Tahoma" w:hAnsi="Tahoma" w:cs="Tahoma"/>
          <w:b/>
          <w:u w:val="single"/>
        </w:rPr>
        <w:t>ΘΕΜΑ:</w:t>
      </w:r>
      <w:r w:rsidRPr="00D463A9">
        <w:rPr>
          <w:rFonts w:ascii="Tahoma" w:hAnsi="Tahoma" w:cs="Tahoma"/>
          <w:b/>
        </w:rPr>
        <w:t xml:space="preserve"> «Λήψη απόφασης για τον εορτασμό της</w:t>
      </w:r>
    </w:p>
    <w:p w:rsidR="00306919" w:rsidRPr="00D463A9" w:rsidRDefault="00306919" w:rsidP="00306919">
      <w:pPr>
        <w:spacing w:line="276" w:lineRule="auto"/>
        <w:jc w:val="center"/>
        <w:rPr>
          <w:rFonts w:ascii="Tahoma" w:hAnsi="Tahoma" w:cs="Tahoma"/>
          <w:b/>
        </w:rPr>
      </w:pPr>
      <w:r w:rsidRPr="00D463A9">
        <w:rPr>
          <w:rFonts w:ascii="Tahoma" w:hAnsi="Tahoma" w:cs="Tahoma"/>
          <w:b/>
        </w:rPr>
        <w:t>Εθνικής Επετείου 28ης Οκτωβρίου»</w:t>
      </w:r>
    </w:p>
    <w:p w:rsidR="00306919" w:rsidRPr="00D463A9" w:rsidRDefault="00306919" w:rsidP="00306919">
      <w:pPr>
        <w:spacing w:line="276" w:lineRule="auto"/>
        <w:jc w:val="center"/>
        <w:rPr>
          <w:rFonts w:ascii="Tahoma" w:hAnsi="Tahoma" w:cs="Tahoma"/>
        </w:rPr>
      </w:pPr>
    </w:p>
    <w:p w:rsidR="00306919" w:rsidRPr="00D463A9" w:rsidRDefault="00306919" w:rsidP="00306919">
      <w:pPr>
        <w:spacing w:line="276" w:lineRule="auto"/>
        <w:jc w:val="both"/>
        <w:rPr>
          <w:rFonts w:ascii="Tahoma" w:hAnsi="Tahoma" w:cs="Tahoma"/>
        </w:rPr>
      </w:pPr>
      <w:r w:rsidRPr="00D463A9">
        <w:rPr>
          <w:rFonts w:ascii="Tahoma" w:hAnsi="Tahoma" w:cs="Tahoma"/>
        </w:rPr>
        <w:t>Ο Δήμος Αγίας Παρασκευής όπως κάθε χρόνο έτσι και φέτος διοργανώνει την πραγματοποίηση της παρέλασης της 28</w:t>
      </w:r>
      <w:r w:rsidRPr="00D463A9">
        <w:rPr>
          <w:rFonts w:ascii="Tahoma" w:hAnsi="Tahoma" w:cs="Tahoma"/>
          <w:vertAlign w:val="superscript"/>
        </w:rPr>
        <w:t>ης</w:t>
      </w:r>
      <w:r w:rsidRPr="00D463A9">
        <w:rPr>
          <w:rFonts w:ascii="Tahoma" w:hAnsi="Tahoma" w:cs="Tahoma"/>
        </w:rPr>
        <w:t xml:space="preserve"> Οκτωβρίου στο πλαίσιο εορτασμού της Εθνικής μας Εορτής, τη</w:t>
      </w:r>
      <w:r>
        <w:rPr>
          <w:rFonts w:ascii="Tahoma" w:hAnsi="Tahoma" w:cs="Tahoma"/>
        </w:rPr>
        <w:t>ν</w:t>
      </w:r>
      <w:r w:rsidRPr="00D463A9">
        <w:rPr>
          <w:rFonts w:ascii="Tahoma" w:hAnsi="Tahoma" w:cs="Tahoma"/>
        </w:rPr>
        <w:t xml:space="preserve"> </w:t>
      </w:r>
      <w:r>
        <w:rPr>
          <w:rFonts w:ascii="Tahoma" w:hAnsi="Tahoma" w:cs="Tahoma"/>
        </w:rPr>
        <w:t>Τετάρτη</w:t>
      </w:r>
      <w:r w:rsidRPr="00D463A9">
        <w:rPr>
          <w:rFonts w:ascii="Tahoma" w:hAnsi="Tahoma" w:cs="Tahoma"/>
        </w:rPr>
        <w:t xml:space="preserve"> 28 Οκτωβρίου 201</w:t>
      </w:r>
      <w:r>
        <w:rPr>
          <w:rFonts w:ascii="Tahoma" w:hAnsi="Tahoma" w:cs="Tahoma"/>
        </w:rPr>
        <w:t>5</w:t>
      </w:r>
      <w:r w:rsidRPr="00D463A9">
        <w:rPr>
          <w:rFonts w:ascii="Tahoma" w:hAnsi="Tahoma" w:cs="Tahoma"/>
        </w:rPr>
        <w:t xml:space="preserve"> που θα διεξαχθεί στην Κεντρική Πλατεία της Αγίας Παρασκευής.</w:t>
      </w:r>
    </w:p>
    <w:p w:rsidR="00306919" w:rsidRPr="00D463A9" w:rsidRDefault="00306919" w:rsidP="00306919">
      <w:pPr>
        <w:spacing w:line="276" w:lineRule="auto"/>
        <w:jc w:val="both"/>
        <w:rPr>
          <w:rFonts w:ascii="Tahoma" w:hAnsi="Tahoma" w:cs="Tahoma"/>
        </w:rPr>
      </w:pPr>
      <w:r w:rsidRPr="00D463A9">
        <w:rPr>
          <w:rFonts w:ascii="Tahoma" w:hAnsi="Tahoma" w:cs="Tahoma"/>
        </w:rPr>
        <w:t>Σύμφωνα με τις διατάξεις του άρθρου 158 παρ. 3</w:t>
      </w:r>
      <w:r w:rsidRPr="00D463A9">
        <w:rPr>
          <w:rFonts w:ascii="Tahoma" w:hAnsi="Tahoma" w:cs="Tahoma"/>
          <w:vertAlign w:val="superscript"/>
        </w:rPr>
        <w:t>α</w:t>
      </w:r>
      <w:r>
        <w:rPr>
          <w:rFonts w:ascii="Tahoma" w:hAnsi="Tahoma" w:cs="Tahoma"/>
        </w:rPr>
        <w:t xml:space="preserve"> του ν. 3463/2006, </w:t>
      </w:r>
      <w:r w:rsidRPr="00D463A9">
        <w:rPr>
          <w:rFonts w:ascii="Tahoma" w:hAnsi="Tahoma" w:cs="Tahoma"/>
        </w:rPr>
        <w:t xml:space="preserve">οι πιστώσεις που είναι εγγεγραμμένες στον Προϋπολογισμό του Δήμου και αφορούν </w:t>
      </w:r>
      <w:r>
        <w:rPr>
          <w:rFonts w:ascii="Tahoma" w:hAnsi="Tahoma" w:cs="Tahoma"/>
        </w:rPr>
        <w:t>εθνικές ή τοπικές γιορτές</w:t>
      </w:r>
      <w:r w:rsidRPr="00D463A9">
        <w:rPr>
          <w:rFonts w:ascii="Tahoma" w:hAnsi="Tahoma" w:cs="Tahoma"/>
        </w:rPr>
        <w:t>, όπως εν προκειμένω, διατίθενται με απόφαση του Δημοτικού Συμβουλίου.</w:t>
      </w:r>
    </w:p>
    <w:p w:rsidR="00306919" w:rsidRPr="00F57365" w:rsidRDefault="00306919" w:rsidP="00306919">
      <w:pPr>
        <w:spacing w:line="276" w:lineRule="auto"/>
        <w:jc w:val="both"/>
        <w:rPr>
          <w:rFonts w:ascii="Tahoma" w:hAnsi="Tahoma" w:cs="Tahoma"/>
        </w:rPr>
      </w:pPr>
      <w:r w:rsidRPr="00D463A9">
        <w:rPr>
          <w:rFonts w:ascii="Tahoma" w:hAnsi="Tahoma" w:cs="Tahoma"/>
        </w:rPr>
        <w:t xml:space="preserve">Για το λόγο αυτό καλείται το Δημοτικό Συμβούλιο να εγκρίνει τις δαπάνες της διοργάνωσης της ως άνω εκδήλωσης οι οποίες θα βαρύνουν τον ΚΑ 00.6443.01 με τίτλο «Επιδείξεις, Δεξιώσεις, Εκδηλώσεις και λοιπά Θεάματα». Για το ποσό αυτό </w:t>
      </w:r>
      <w:r>
        <w:rPr>
          <w:rFonts w:ascii="Tahoma" w:hAnsi="Tahoma" w:cs="Tahoma"/>
        </w:rPr>
        <w:t xml:space="preserve">έχει </w:t>
      </w:r>
      <w:r w:rsidRPr="0013687F">
        <w:rPr>
          <w:rFonts w:ascii="Arial" w:hAnsi="Arial" w:cs="Arial"/>
        </w:rPr>
        <w:t xml:space="preserve">καταχωρηθεί το υπ’ αριθμ. </w:t>
      </w:r>
      <w:r w:rsidRPr="00E6024C">
        <w:rPr>
          <w:rFonts w:ascii="Arial" w:hAnsi="Arial" w:cs="Arial"/>
          <w:highlight w:val="yellow"/>
          <w:lang w:val="en-US"/>
        </w:rPr>
        <w:t>RQ</w:t>
      </w:r>
      <w:r w:rsidRPr="00E6024C">
        <w:rPr>
          <w:rFonts w:ascii="Arial" w:hAnsi="Arial" w:cs="Arial"/>
          <w:highlight w:val="yellow"/>
        </w:rPr>
        <w:t xml:space="preserve"> ……</w:t>
      </w:r>
      <w:r w:rsidR="00372009">
        <w:rPr>
          <w:rFonts w:ascii="Arial" w:hAnsi="Arial" w:cs="Arial"/>
        </w:rPr>
        <w:t>…………………</w:t>
      </w:r>
      <w:r w:rsidR="00372009" w:rsidRPr="00372009">
        <w:rPr>
          <w:rFonts w:ascii="Arial" w:hAnsi="Arial" w:cs="Arial"/>
        </w:rPr>
        <w:t>.</w:t>
      </w:r>
      <w:r w:rsidRPr="00A00C17">
        <w:rPr>
          <w:rFonts w:ascii="Arial" w:hAnsi="Arial" w:cs="Arial"/>
        </w:rPr>
        <w:t xml:space="preserve"> </w:t>
      </w:r>
      <w:r>
        <w:rPr>
          <w:rFonts w:ascii="Arial" w:hAnsi="Arial" w:cs="Arial"/>
        </w:rPr>
        <w:t>π</w:t>
      </w:r>
      <w:r w:rsidRPr="0013687F">
        <w:rPr>
          <w:rFonts w:ascii="Arial" w:hAnsi="Arial" w:cs="Arial"/>
        </w:rPr>
        <w:t xml:space="preserve">ρωτογενές αίτημα και </w:t>
      </w:r>
      <w:r w:rsidRPr="00D463A9">
        <w:rPr>
          <w:rFonts w:ascii="Tahoma" w:hAnsi="Tahoma" w:cs="Tahoma"/>
        </w:rPr>
        <w:t xml:space="preserve">έχει εκδοθεί η αριθμ. </w:t>
      </w:r>
      <w:r w:rsidR="00372009">
        <w:rPr>
          <w:rFonts w:ascii="Tahoma" w:hAnsi="Tahoma" w:cs="Tahoma"/>
          <w:b/>
          <w:highlight w:val="yellow"/>
        </w:rPr>
        <w:t>…</w:t>
      </w:r>
      <w:r w:rsidR="00372009" w:rsidRPr="00372009">
        <w:rPr>
          <w:rFonts w:ascii="Tahoma" w:hAnsi="Tahoma" w:cs="Tahoma"/>
          <w:b/>
          <w:highlight w:val="yellow"/>
        </w:rPr>
        <w:t>.</w:t>
      </w:r>
      <w:r w:rsidRPr="00E6024C">
        <w:rPr>
          <w:rFonts w:ascii="Tahoma" w:hAnsi="Tahoma" w:cs="Tahoma"/>
          <w:b/>
          <w:highlight w:val="yellow"/>
        </w:rPr>
        <w:t>/15</w:t>
      </w:r>
      <w:r w:rsidRPr="00D463A9">
        <w:rPr>
          <w:rFonts w:ascii="Tahoma" w:hAnsi="Tahoma" w:cs="Tahoma"/>
          <w:b/>
        </w:rPr>
        <w:t xml:space="preserve"> </w:t>
      </w:r>
      <w:r w:rsidRPr="00F57365">
        <w:rPr>
          <w:rFonts w:ascii="Tahoma" w:hAnsi="Tahoma" w:cs="Tahoma"/>
        </w:rPr>
        <w:t xml:space="preserve">πρόταση ανάληψης υποχρέωσης σύμφωνα με το Π.Δ. 113/10.   </w:t>
      </w:r>
    </w:p>
    <w:p w:rsidR="00306919" w:rsidRPr="00D463A9" w:rsidRDefault="00306919" w:rsidP="00306919">
      <w:pPr>
        <w:spacing w:line="276" w:lineRule="auto"/>
        <w:jc w:val="both"/>
        <w:rPr>
          <w:rFonts w:ascii="Tahoma" w:hAnsi="Tahoma" w:cs="Tahoma"/>
        </w:rPr>
      </w:pPr>
      <w:r w:rsidRPr="00D463A9">
        <w:rPr>
          <w:rFonts w:ascii="Tahoma" w:hAnsi="Tahoma" w:cs="Tahoma"/>
        </w:rPr>
        <w:t xml:space="preserve">Για την πραγματοποίηση της παραπάνω εκδήλωσης προβλέπεται προϋπολογισμός, ο οποίος ανέρχεται </w:t>
      </w:r>
      <w:r>
        <w:rPr>
          <w:rFonts w:ascii="Tahoma" w:hAnsi="Tahoma" w:cs="Tahoma"/>
        </w:rPr>
        <w:t xml:space="preserve">συνολικά </w:t>
      </w:r>
      <w:r w:rsidRPr="00D463A9">
        <w:rPr>
          <w:rFonts w:ascii="Tahoma" w:hAnsi="Tahoma" w:cs="Tahoma"/>
        </w:rPr>
        <w:t>στα 1.1</w:t>
      </w:r>
      <w:r>
        <w:rPr>
          <w:rFonts w:ascii="Tahoma" w:hAnsi="Tahoma" w:cs="Tahoma"/>
        </w:rPr>
        <w:t>6</w:t>
      </w:r>
      <w:r w:rsidRPr="00D463A9">
        <w:rPr>
          <w:rFonts w:ascii="Tahoma" w:hAnsi="Tahoma" w:cs="Tahoma"/>
        </w:rPr>
        <w:t>8,50</w:t>
      </w:r>
      <w:r>
        <w:rPr>
          <w:rFonts w:ascii="Tahoma" w:hAnsi="Tahoma" w:cs="Tahoma"/>
        </w:rPr>
        <w:t xml:space="preserve"> € </w:t>
      </w:r>
      <w:r w:rsidRPr="00D463A9">
        <w:rPr>
          <w:rFonts w:ascii="Tahoma" w:hAnsi="Tahoma" w:cs="Tahoma"/>
        </w:rPr>
        <w:t>και θα καλύπτει τα εξής:</w:t>
      </w:r>
    </w:p>
    <w:p w:rsidR="00306919" w:rsidRPr="00D463A9" w:rsidRDefault="00306919" w:rsidP="00306919">
      <w:pPr>
        <w:spacing w:line="276" w:lineRule="auto"/>
        <w:jc w:val="both"/>
        <w:rPr>
          <w:rFonts w:ascii="Tahoma" w:hAnsi="Tahoma" w:cs="Tahoma"/>
        </w:rPr>
      </w:pPr>
    </w:p>
    <w:p w:rsidR="00306919" w:rsidRPr="00D463A9" w:rsidRDefault="00306919" w:rsidP="00306919">
      <w:pPr>
        <w:spacing w:line="276" w:lineRule="auto"/>
        <w:jc w:val="both"/>
        <w:rPr>
          <w:rFonts w:ascii="Tahoma" w:hAnsi="Tahoma" w:cs="Tahoma"/>
        </w:rPr>
      </w:pPr>
      <w:r w:rsidRPr="00D463A9">
        <w:rPr>
          <w:rFonts w:ascii="Tahoma" w:hAnsi="Tahoma" w:cs="Tahoma"/>
          <w:b/>
          <w:bCs/>
        </w:rPr>
        <w:t>Α.</w:t>
      </w:r>
      <w:r w:rsidRPr="00D463A9">
        <w:rPr>
          <w:rFonts w:ascii="Tahoma" w:hAnsi="Tahoma" w:cs="Tahoma"/>
        </w:rPr>
        <w:t xml:space="preserve"> ΠΡΟΜΗΘΕΙΕΣ</w:t>
      </w:r>
    </w:p>
    <w:p w:rsidR="00306919" w:rsidRPr="00D463A9" w:rsidRDefault="00306919" w:rsidP="00306919">
      <w:pPr>
        <w:numPr>
          <w:ilvl w:val="0"/>
          <w:numId w:val="21"/>
        </w:numPr>
        <w:tabs>
          <w:tab w:val="clear" w:pos="1080"/>
          <w:tab w:val="num" w:pos="426"/>
        </w:tabs>
        <w:spacing w:line="276" w:lineRule="auto"/>
        <w:ind w:left="0" w:firstLine="0"/>
        <w:jc w:val="both"/>
        <w:rPr>
          <w:rFonts w:ascii="Tahoma" w:hAnsi="Tahoma" w:cs="Tahoma"/>
        </w:rPr>
      </w:pPr>
      <w:r w:rsidRPr="00D463A9">
        <w:rPr>
          <w:rFonts w:ascii="Tahoma" w:hAnsi="Tahoma" w:cs="Tahoma"/>
        </w:rPr>
        <w:t xml:space="preserve">Προμήθεια 2 απλών στεφανιών και 1 με τρίποδo, </w:t>
      </w:r>
    </w:p>
    <w:p w:rsidR="00306919" w:rsidRPr="00D463A9" w:rsidRDefault="00306919" w:rsidP="00306919">
      <w:pPr>
        <w:spacing w:line="276" w:lineRule="auto"/>
        <w:jc w:val="right"/>
        <w:rPr>
          <w:rFonts w:ascii="Tahoma" w:hAnsi="Tahoma" w:cs="Tahoma"/>
        </w:rPr>
      </w:pPr>
      <w:r w:rsidRPr="00D463A9">
        <w:rPr>
          <w:rFonts w:ascii="Tahoma" w:hAnsi="Tahoma" w:cs="Tahoma"/>
          <w:u w:val="single"/>
        </w:rPr>
        <w:t>μέχρι του πόσου των 100,00 € προ ΦΠΑ</w:t>
      </w:r>
      <w:r w:rsidRPr="00D463A9">
        <w:rPr>
          <w:rFonts w:ascii="Tahoma" w:hAnsi="Tahoma" w:cs="Tahoma"/>
        </w:rPr>
        <w:t>.</w:t>
      </w:r>
    </w:p>
    <w:p w:rsidR="00306919" w:rsidRPr="00D463A9" w:rsidRDefault="00306919" w:rsidP="00306919">
      <w:pPr>
        <w:spacing w:line="276" w:lineRule="auto"/>
        <w:jc w:val="both"/>
        <w:rPr>
          <w:rFonts w:ascii="Tahoma" w:hAnsi="Tahoma" w:cs="Tahoma"/>
        </w:rPr>
      </w:pPr>
      <w:r w:rsidRPr="00D463A9">
        <w:rPr>
          <w:rFonts w:ascii="Tahoma" w:hAnsi="Tahoma" w:cs="Tahoma"/>
          <w:b/>
          <w:bCs/>
        </w:rPr>
        <w:t>Β.</w:t>
      </w:r>
      <w:r w:rsidRPr="00D463A9">
        <w:rPr>
          <w:rFonts w:ascii="Tahoma" w:hAnsi="Tahoma" w:cs="Tahoma"/>
        </w:rPr>
        <w:t xml:space="preserve"> ΠΑΡΟΧΗ ΥΠΗΡΕΣΙΩΝ</w:t>
      </w:r>
    </w:p>
    <w:p w:rsidR="00306919" w:rsidRPr="00D463A9" w:rsidRDefault="00306919" w:rsidP="00306919">
      <w:pPr>
        <w:numPr>
          <w:ilvl w:val="0"/>
          <w:numId w:val="17"/>
        </w:numPr>
        <w:tabs>
          <w:tab w:val="clear" w:pos="1080"/>
          <w:tab w:val="left" w:pos="-180"/>
          <w:tab w:val="num" w:pos="426"/>
        </w:tabs>
        <w:suppressAutoHyphens/>
        <w:spacing w:line="276" w:lineRule="auto"/>
        <w:ind w:left="426" w:hanging="426"/>
        <w:rPr>
          <w:rFonts w:ascii="Tahoma" w:hAnsi="Tahoma" w:cs="Tahoma"/>
        </w:rPr>
      </w:pPr>
      <w:r w:rsidRPr="00D463A9">
        <w:rPr>
          <w:rFonts w:ascii="Tahoma" w:hAnsi="Tahoma" w:cs="Tahoma"/>
        </w:rPr>
        <w:t>Ηχητική κάλυψη στο χώρο του Ηρώου της κεντρικής πλατείας και της παρέλασης του Δήμου Αγίας Παρασκευής αποτελούμενη από :</w:t>
      </w:r>
    </w:p>
    <w:p w:rsidR="00306919" w:rsidRPr="00D463A9" w:rsidRDefault="00306919" w:rsidP="00306919">
      <w:pPr>
        <w:numPr>
          <w:ilvl w:val="0"/>
          <w:numId w:val="18"/>
        </w:numPr>
        <w:tabs>
          <w:tab w:val="clear" w:pos="720"/>
          <w:tab w:val="left" w:pos="-180"/>
          <w:tab w:val="left" w:pos="709"/>
        </w:tabs>
        <w:suppressAutoHyphens/>
        <w:spacing w:line="276" w:lineRule="auto"/>
        <w:ind w:left="709" w:hanging="283"/>
        <w:rPr>
          <w:rFonts w:ascii="Tahoma" w:hAnsi="Tahoma" w:cs="Tahoma"/>
        </w:rPr>
      </w:pPr>
      <w:r w:rsidRPr="00D463A9">
        <w:rPr>
          <w:rFonts w:ascii="Tahoma" w:hAnsi="Tahoma" w:cs="Tahoma"/>
        </w:rPr>
        <w:t xml:space="preserve">4 ηχεία 500 </w:t>
      </w:r>
      <w:r w:rsidRPr="00D463A9">
        <w:rPr>
          <w:rFonts w:ascii="Tahoma" w:hAnsi="Tahoma" w:cs="Tahoma"/>
          <w:lang w:val="en-US"/>
        </w:rPr>
        <w:t>watt</w:t>
      </w:r>
      <w:r w:rsidRPr="00D463A9">
        <w:rPr>
          <w:rFonts w:ascii="Tahoma" w:hAnsi="Tahoma" w:cs="Tahoma"/>
        </w:rPr>
        <w:t xml:space="preserve"> (παθητικά με ενισχυτή ή ενεργά) για την κάλυψη της κατάθεσης στεφάνων στην πλατεία</w:t>
      </w:r>
    </w:p>
    <w:p w:rsidR="00306919" w:rsidRPr="00D463A9" w:rsidRDefault="00306919" w:rsidP="00306919">
      <w:pPr>
        <w:numPr>
          <w:ilvl w:val="0"/>
          <w:numId w:val="18"/>
        </w:numPr>
        <w:tabs>
          <w:tab w:val="clear" w:pos="720"/>
          <w:tab w:val="left" w:pos="-180"/>
          <w:tab w:val="left" w:pos="709"/>
        </w:tabs>
        <w:suppressAutoHyphens/>
        <w:spacing w:line="276" w:lineRule="auto"/>
        <w:ind w:left="709" w:hanging="283"/>
        <w:rPr>
          <w:rFonts w:ascii="Tahoma" w:hAnsi="Tahoma" w:cs="Tahoma"/>
        </w:rPr>
      </w:pPr>
      <w:r w:rsidRPr="00D463A9">
        <w:rPr>
          <w:rFonts w:ascii="Tahoma" w:hAnsi="Tahoma" w:cs="Tahoma"/>
        </w:rPr>
        <w:t xml:space="preserve">12 ηχεία 500 </w:t>
      </w:r>
      <w:r w:rsidRPr="00D463A9">
        <w:rPr>
          <w:rFonts w:ascii="Tahoma" w:hAnsi="Tahoma" w:cs="Tahoma"/>
          <w:lang w:val="en-US"/>
        </w:rPr>
        <w:t>watt</w:t>
      </w:r>
      <w:r w:rsidRPr="00D463A9">
        <w:rPr>
          <w:rFonts w:ascii="Tahoma" w:hAnsi="Tahoma" w:cs="Tahoma"/>
        </w:rPr>
        <w:t xml:space="preserve"> (παθητικά με ενισχυτή ή ενεργά) για την κάλυψη κατά μήκος της παρέλασης (τμήμα της οδού Γιαβάση και  τμήμα της Αγίου Ιωάννου έως την οδό Κοντοπούλου) </w:t>
      </w:r>
    </w:p>
    <w:p w:rsidR="00306919" w:rsidRPr="00D463A9" w:rsidRDefault="00306919" w:rsidP="00306919">
      <w:pPr>
        <w:numPr>
          <w:ilvl w:val="0"/>
          <w:numId w:val="18"/>
        </w:numPr>
        <w:tabs>
          <w:tab w:val="clear" w:pos="720"/>
          <w:tab w:val="left" w:pos="-180"/>
          <w:tab w:val="left" w:pos="709"/>
        </w:tabs>
        <w:suppressAutoHyphens/>
        <w:spacing w:line="276" w:lineRule="auto"/>
        <w:ind w:left="709" w:hanging="283"/>
        <w:rPr>
          <w:rFonts w:ascii="Tahoma" w:hAnsi="Tahoma" w:cs="Tahoma"/>
        </w:rPr>
      </w:pPr>
      <w:r w:rsidRPr="00D463A9">
        <w:rPr>
          <w:rFonts w:ascii="Tahoma" w:hAnsi="Tahoma" w:cs="Tahoma"/>
        </w:rPr>
        <w:t>2 κονσόλες ήχου 16 καναλιών</w:t>
      </w:r>
    </w:p>
    <w:p w:rsidR="00306919" w:rsidRPr="00D463A9" w:rsidRDefault="00306919" w:rsidP="00306919">
      <w:pPr>
        <w:numPr>
          <w:ilvl w:val="0"/>
          <w:numId w:val="18"/>
        </w:numPr>
        <w:tabs>
          <w:tab w:val="clear" w:pos="720"/>
          <w:tab w:val="left" w:pos="-180"/>
          <w:tab w:val="left" w:pos="709"/>
        </w:tabs>
        <w:suppressAutoHyphens/>
        <w:spacing w:line="276" w:lineRule="auto"/>
        <w:ind w:left="709" w:hanging="283"/>
        <w:rPr>
          <w:rFonts w:ascii="Tahoma" w:hAnsi="Tahoma" w:cs="Tahoma"/>
        </w:rPr>
      </w:pPr>
      <w:r w:rsidRPr="00D463A9">
        <w:rPr>
          <w:rFonts w:ascii="Tahoma" w:hAnsi="Tahoma" w:cs="Tahoma"/>
        </w:rPr>
        <w:t>1 μικρόφων</w:t>
      </w:r>
      <w:r w:rsidRPr="00D463A9">
        <w:rPr>
          <w:rFonts w:ascii="Tahoma" w:hAnsi="Tahoma" w:cs="Tahoma"/>
          <w:lang w:val="en-US"/>
        </w:rPr>
        <w:t>o</w:t>
      </w:r>
      <w:r w:rsidRPr="00D463A9">
        <w:rPr>
          <w:rFonts w:ascii="Tahoma" w:hAnsi="Tahoma" w:cs="Tahoma"/>
        </w:rPr>
        <w:t xml:space="preserve"> σε βάση για την εκφώνηση των φορέων που καταθέτουν στεφάνι</w:t>
      </w:r>
    </w:p>
    <w:p w:rsidR="00306919" w:rsidRPr="00D463A9" w:rsidRDefault="00306919" w:rsidP="00306919">
      <w:pPr>
        <w:numPr>
          <w:ilvl w:val="0"/>
          <w:numId w:val="18"/>
        </w:numPr>
        <w:tabs>
          <w:tab w:val="clear" w:pos="720"/>
          <w:tab w:val="left" w:pos="-180"/>
          <w:tab w:val="left" w:pos="709"/>
        </w:tabs>
        <w:suppressAutoHyphens/>
        <w:spacing w:line="276" w:lineRule="auto"/>
        <w:ind w:left="709" w:hanging="283"/>
        <w:rPr>
          <w:rFonts w:ascii="Tahoma" w:hAnsi="Tahoma" w:cs="Tahoma"/>
        </w:rPr>
      </w:pPr>
      <w:r w:rsidRPr="00D463A9">
        <w:rPr>
          <w:rFonts w:ascii="Tahoma" w:hAnsi="Tahoma" w:cs="Tahoma"/>
        </w:rPr>
        <w:t xml:space="preserve">Έξι (6) μικρόφωνα πυκνωτικά με βάσεις για την κάλυψη της φιλαρμονικής  </w:t>
      </w:r>
    </w:p>
    <w:p w:rsidR="00306919" w:rsidRPr="00D463A9" w:rsidRDefault="00306919" w:rsidP="00306919">
      <w:pPr>
        <w:numPr>
          <w:ilvl w:val="0"/>
          <w:numId w:val="18"/>
        </w:numPr>
        <w:tabs>
          <w:tab w:val="clear" w:pos="720"/>
          <w:tab w:val="left" w:pos="-180"/>
          <w:tab w:val="left" w:pos="709"/>
        </w:tabs>
        <w:suppressAutoHyphens/>
        <w:spacing w:line="276" w:lineRule="auto"/>
        <w:ind w:left="709" w:hanging="283"/>
        <w:rPr>
          <w:rFonts w:ascii="Tahoma" w:hAnsi="Tahoma" w:cs="Tahoma"/>
        </w:rPr>
      </w:pPr>
      <w:r w:rsidRPr="00D463A9">
        <w:rPr>
          <w:rFonts w:ascii="Tahoma" w:hAnsi="Tahoma" w:cs="Tahoma"/>
        </w:rPr>
        <w:t xml:space="preserve">δύο (2) </w:t>
      </w:r>
      <w:r w:rsidRPr="00D463A9">
        <w:rPr>
          <w:rFonts w:ascii="Tahoma" w:hAnsi="Tahoma" w:cs="Tahoma"/>
          <w:lang w:val="en-US"/>
        </w:rPr>
        <w:t>CD player</w:t>
      </w:r>
    </w:p>
    <w:p w:rsidR="00306919" w:rsidRPr="00D463A9" w:rsidRDefault="00306919" w:rsidP="00306919">
      <w:pPr>
        <w:tabs>
          <w:tab w:val="left" w:pos="-180"/>
        </w:tabs>
        <w:spacing w:line="276" w:lineRule="auto"/>
        <w:jc w:val="right"/>
        <w:rPr>
          <w:rFonts w:ascii="Tahoma" w:hAnsi="Tahoma" w:cs="Tahoma"/>
        </w:rPr>
      </w:pPr>
      <w:r w:rsidRPr="00D463A9">
        <w:rPr>
          <w:rFonts w:ascii="Tahoma" w:hAnsi="Tahoma" w:cs="Tahoma"/>
          <w:u w:val="single"/>
        </w:rPr>
        <w:t>μέχρι του ποσού των 850,00  € προ ΦΠΑ</w:t>
      </w:r>
      <w:r w:rsidRPr="00D463A9">
        <w:rPr>
          <w:rFonts w:ascii="Tahoma" w:hAnsi="Tahoma" w:cs="Tahoma"/>
        </w:rPr>
        <w:t>.</w:t>
      </w:r>
    </w:p>
    <w:p w:rsidR="00306919" w:rsidRPr="00D463A9" w:rsidRDefault="00306919" w:rsidP="00306919">
      <w:pPr>
        <w:spacing w:line="276" w:lineRule="auto"/>
        <w:jc w:val="both"/>
        <w:rPr>
          <w:rFonts w:ascii="Tahoma" w:hAnsi="Tahoma" w:cs="Tahoma"/>
          <w:u w:val="single"/>
        </w:rPr>
      </w:pPr>
    </w:p>
    <w:p w:rsidR="00306919" w:rsidRPr="00D463A9" w:rsidRDefault="00306919" w:rsidP="00306919">
      <w:pPr>
        <w:spacing w:line="276" w:lineRule="auto"/>
        <w:jc w:val="both"/>
        <w:rPr>
          <w:rFonts w:ascii="Tahoma" w:hAnsi="Tahoma" w:cs="Tahoma"/>
        </w:rPr>
      </w:pPr>
      <w:r w:rsidRPr="00D463A9">
        <w:rPr>
          <w:rFonts w:ascii="Tahoma" w:hAnsi="Tahoma" w:cs="Tahoma"/>
        </w:rPr>
        <w:t>Το συνολικό κόστος της παρέλασης θα ανέλθει περίπου στο ποσό των</w:t>
      </w:r>
      <w:r w:rsidRPr="00D463A9">
        <w:rPr>
          <w:rFonts w:ascii="Tahoma" w:hAnsi="Tahoma" w:cs="Tahoma"/>
          <w:b/>
          <w:bCs/>
        </w:rPr>
        <w:t xml:space="preserve"> </w:t>
      </w:r>
      <w:r w:rsidRPr="00D463A9">
        <w:rPr>
          <w:rFonts w:ascii="Tahoma" w:hAnsi="Tahoma" w:cs="Tahoma"/>
          <w:bCs/>
        </w:rPr>
        <w:t>1</w:t>
      </w:r>
      <w:r w:rsidRPr="00D463A9">
        <w:rPr>
          <w:rFonts w:ascii="Tahoma" w:hAnsi="Tahoma" w:cs="Tahoma"/>
        </w:rPr>
        <w:t>.1</w:t>
      </w:r>
      <w:r>
        <w:rPr>
          <w:rFonts w:ascii="Tahoma" w:hAnsi="Tahoma" w:cs="Tahoma"/>
        </w:rPr>
        <w:t>6</w:t>
      </w:r>
      <w:r w:rsidRPr="00D463A9">
        <w:rPr>
          <w:rFonts w:ascii="Tahoma" w:hAnsi="Tahoma" w:cs="Tahoma"/>
        </w:rPr>
        <w:t xml:space="preserve">8,50 € συμπεριλαμβανομένου ΦΠΑ, και θα βαρύνει κωδικό </w:t>
      </w:r>
      <w:r w:rsidRPr="00D463A9">
        <w:rPr>
          <w:rFonts w:ascii="Tahoma" w:hAnsi="Tahoma" w:cs="Tahoma"/>
          <w:lang w:val="en-US"/>
        </w:rPr>
        <w:t>KA</w:t>
      </w:r>
      <w:r w:rsidRPr="00D463A9">
        <w:rPr>
          <w:rFonts w:ascii="Tahoma" w:hAnsi="Tahoma" w:cs="Tahoma"/>
        </w:rPr>
        <w:t xml:space="preserve"> 00.6443.01 του προϋπολογισμού οικονομικού έτους 201</w:t>
      </w:r>
      <w:r>
        <w:rPr>
          <w:rFonts w:ascii="Tahoma" w:hAnsi="Tahoma" w:cs="Tahoma"/>
        </w:rPr>
        <w:t>5</w:t>
      </w:r>
      <w:r w:rsidRPr="00D463A9">
        <w:rPr>
          <w:rFonts w:ascii="Tahoma" w:hAnsi="Tahoma" w:cs="Tahoma"/>
        </w:rPr>
        <w:t>.</w:t>
      </w:r>
    </w:p>
    <w:p w:rsidR="00306919" w:rsidRPr="00D463A9" w:rsidRDefault="00306919" w:rsidP="00306919">
      <w:pPr>
        <w:spacing w:line="276" w:lineRule="auto"/>
        <w:jc w:val="center"/>
        <w:rPr>
          <w:rFonts w:ascii="Tahoma" w:hAnsi="Tahoma" w:cs="Tahoma"/>
          <w:b/>
        </w:rPr>
      </w:pPr>
    </w:p>
    <w:p w:rsidR="00306919" w:rsidRPr="00D463A9" w:rsidRDefault="00306919" w:rsidP="00306919">
      <w:pPr>
        <w:spacing w:line="276" w:lineRule="auto"/>
        <w:jc w:val="both"/>
        <w:rPr>
          <w:rFonts w:ascii="Tahoma" w:hAnsi="Tahoma" w:cs="Tahoma"/>
        </w:rPr>
      </w:pPr>
      <w:r w:rsidRPr="00D463A9">
        <w:rPr>
          <w:rFonts w:ascii="Tahoma" w:hAnsi="Tahoma" w:cs="Tahoma"/>
        </w:rPr>
        <w:t>Κατόπιν αυτών παρακαλούμε όπως λάβετε απόφαση με την οποία :</w:t>
      </w:r>
    </w:p>
    <w:p w:rsidR="00306919" w:rsidRPr="00D463A9" w:rsidRDefault="00306919" w:rsidP="00306919">
      <w:pPr>
        <w:numPr>
          <w:ilvl w:val="0"/>
          <w:numId w:val="22"/>
        </w:numPr>
        <w:tabs>
          <w:tab w:val="clear" w:pos="720"/>
          <w:tab w:val="num" w:pos="426"/>
        </w:tabs>
        <w:spacing w:line="276" w:lineRule="auto"/>
        <w:ind w:left="0" w:firstLine="0"/>
        <w:jc w:val="both"/>
        <w:rPr>
          <w:rFonts w:ascii="Tahoma" w:hAnsi="Tahoma" w:cs="Tahoma"/>
        </w:rPr>
      </w:pPr>
      <w:r w:rsidRPr="00D463A9">
        <w:rPr>
          <w:rFonts w:ascii="Tahoma" w:hAnsi="Tahoma" w:cs="Tahoma"/>
        </w:rPr>
        <w:t>εγκρίνετε την πραγματοποίηση της εκδήλωσης</w:t>
      </w:r>
    </w:p>
    <w:p w:rsidR="00306919" w:rsidRPr="00D463A9" w:rsidRDefault="00306919" w:rsidP="00306919">
      <w:pPr>
        <w:numPr>
          <w:ilvl w:val="0"/>
          <w:numId w:val="22"/>
        </w:numPr>
        <w:tabs>
          <w:tab w:val="clear" w:pos="720"/>
          <w:tab w:val="num" w:pos="426"/>
        </w:tabs>
        <w:spacing w:line="276" w:lineRule="auto"/>
        <w:ind w:left="426" w:hanging="426"/>
        <w:jc w:val="both"/>
        <w:rPr>
          <w:rFonts w:ascii="Tahoma" w:hAnsi="Tahoma" w:cs="Tahoma"/>
        </w:rPr>
      </w:pPr>
      <w:r w:rsidRPr="00D463A9">
        <w:rPr>
          <w:rFonts w:ascii="Tahoma" w:hAnsi="Tahoma" w:cs="Tahoma"/>
        </w:rPr>
        <w:t>εγκρίνετε την ψήφιση πίστωσης 1.1</w:t>
      </w:r>
      <w:r>
        <w:rPr>
          <w:rFonts w:ascii="Tahoma" w:hAnsi="Tahoma" w:cs="Tahoma"/>
        </w:rPr>
        <w:t>6</w:t>
      </w:r>
      <w:r w:rsidRPr="00D463A9">
        <w:rPr>
          <w:rFonts w:ascii="Tahoma" w:hAnsi="Tahoma" w:cs="Tahoma"/>
        </w:rPr>
        <w:t xml:space="preserve">8,50 € συμπεριλαμβανόμενου ΦΠΑ σε βάρος του </w:t>
      </w:r>
      <w:r w:rsidRPr="00D463A9">
        <w:rPr>
          <w:rFonts w:ascii="Tahoma" w:hAnsi="Tahoma" w:cs="Tahoma"/>
          <w:lang w:val="en-US"/>
        </w:rPr>
        <w:t>K</w:t>
      </w:r>
      <w:r w:rsidRPr="00D463A9">
        <w:rPr>
          <w:rFonts w:ascii="Tahoma" w:hAnsi="Tahoma" w:cs="Tahoma"/>
        </w:rPr>
        <w:t>Α 00.6443.01 προϋπολογισμού οικονομικού έτους 201</w:t>
      </w:r>
      <w:r>
        <w:rPr>
          <w:rFonts w:ascii="Tahoma" w:hAnsi="Tahoma" w:cs="Tahoma"/>
        </w:rPr>
        <w:t>5</w:t>
      </w:r>
      <w:r w:rsidRPr="00D463A9">
        <w:rPr>
          <w:rFonts w:ascii="Tahoma" w:hAnsi="Tahoma" w:cs="Tahoma"/>
        </w:rPr>
        <w:t xml:space="preserve"> για την πραγματοποίηση της ανωτέρω εκδήλωσης. </w:t>
      </w:r>
    </w:p>
    <w:p w:rsidR="00306919" w:rsidRPr="00D463A9" w:rsidRDefault="00306919" w:rsidP="005B058D">
      <w:pPr>
        <w:numPr>
          <w:ilvl w:val="0"/>
          <w:numId w:val="22"/>
        </w:numPr>
        <w:tabs>
          <w:tab w:val="clear" w:pos="720"/>
          <w:tab w:val="left" w:pos="426"/>
          <w:tab w:val="num" w:pos="567"/>
        </w:tabs>
        <w:spacing w:line="276" w:lineRule="auto"/>
        <w:ind w:left="426" w:hanging="426"/>
        <w:jc w:val="both"/>
        <w:rPr>
          <w:rFonts w:ascii="Tahoma" w:hAnsi="Tahoma" w:cs="Tahoma"/>
        </w:rPr>
      </w:pPr>
      <w:r w:rsidRPr="00D463A9">
        <w:rPr>
          <w:rFonts w:ascii="Tahoma" w:hAnsi="Tahoma" w:cs="Tahoma"/>
        </w:rPr>
        <w:t xml:space="preserve">την έγκριση της τεχνικής περιγραφής, όπως αναλυτικά περιγράφεται στην εισήγηση </w:t>
      </w:r>
    </w:p>
    <w:p w:rsidR="00306919" w:rsidRPr="00D463A9" w:rsidRDefault="00306919" w:rsidP="00306919">
      <w:pPr>
        <w:numPr>
          <w:ilvl w:val="0"/>
          <w:numId w:val="22"/>
        </w:numPr>
        <w:tabs>
          <w:tab w:val="clear" w:pos="720"/>
          <w:tab w:val="num" w:pos="426"/>
        </w:tabs>
        <w:spacing w:line="276" w:lineRule="auto"/>
        <w:ind w:left="0" w:firstLine="0"/>
        <w:jc w:val="both"/>
        <w:rPr>
          <w:rFonts w:ascii="Tahoma" w:hAnsi="Tahoma" w:cs="Tahoma"/>
        </w:rPr>
      </w:pPr>
      <w:r w:rsidRPr="00D463A9">
        <w:rPr>
          <w:rFonts w:ascii="Tahoma" w:hAnsi="Tahoma" w:cs="Tahoma"/>
        </w:rPr>
        <w:t>εξουσιοδοτήσετε τον Δήμαρχο για τις περαιτέρω ενέργειες.</w:t>
      </w:r>
    </w:p>
    <w:p w:rsidR="00306919" w:rsidRPr="00D463A9" w:rsidRDefault="00306919" w:rsidP="00306919">
      <w:pPr>
        <w:spacing w:line="276" w:lineRule="auto"/>
        <w:jc w:val="both"/>
        <w:rPr>
          <w:rFonts w:ascii="Tahoma" w:hAnsi="Tahoma" w:cs="Tahoma"/>
        </w:rPr>
      </w:pPr>
    </w:p>
    <w:p w:rsidR="00306919" w:rsidRPr="00D463A9" w:rsidRDefault="00306919" w:rsidP="00306919">
      <w:pPr>
        <w:spacing w:line="276" w:lineRule="auto"/>
        <w:jc w:val="both"/>
        <w:rPr>
          <w:rFonts w:ascii="Tahoma" w:hAnsi="Tahoma" w:cs="Tahoma"/>
        </w:rPr>
      </w:pPr>
    </w:p>
    <w:p w:rsidR="00306919" w:rsidRPr="00D463A9" w:rsidRDefault="00306919" w:rsidP="00306919">
      <w:pPr>
        <w:spacing w:line="276" w:lineRule="auto"/>
        <w:jc w:val="both"/>
        <w:rPr>
          <w:rFonts w:ascii="Tahoma" w:hAnsi="Tahoma" w:cs="Tahoma"/>
        </w:rPr>
      </w:pPr>
    </w:p>
    <w:p w:rsidR="00306919" w:rsidRPr="00D463A9" w:rsidRDefault="00306919" w:rsidP="00306919">
      <w:pPr>
        <w:spacing w:line="276" w:lineRule="auto"/>
        <w:ind w:left="5954"/>
        <w:rPr>
          <w:rFonts w:ascii="Tahoma" w:hAnsi="Tahoma" w:cs="Tahoma"/>
          <w:b/>
        </w:rPr>
      </w:pPr>
      <w:r w:rsidRPr="00D463A9">
        <w:rPr>
          <w:rFonts w:ascii="Tahoma" w:hAnsi="Tahoma" w:cs="Tahoma"/>
          <w:b/>
        </w:rPr>
        <w:t>Ο ΔΗΜΑΡΧΟΣ</w:t>
      </w:r>
    </w:p>
    <w:p w:rsidR="00306919" w:rsidRPr="00D463A9" w:rsidRDefault="00306919" w:rsidP="00306919">
      <w:pPr>
        <w:spacing w:line="276" w:lineRule="auto"/>
        <w:rPr>
          <w:rFonts w:ascii="Tahoma" w:hAnsi="Tahoma" w:cs="Tahoma"/>
          <w:b/>
        </w:rPr>
      </w:pPr>
    </w:p>
    <w:p w:rsidR="00306919" w:rsidRPr="00D463A9" w:rsidRDefault="00306919" w:rsidP="00306919">
      <w:pPr>
        <w:spacing w:line="276" w:lineRule="auto"/>
        <w:rPr>
          <w:rFonts w:ascii="Tahoma" w:hAnsi="Tahoma" w:cs="Tahoma"/>
          <w:b/>
        </w:rPr>
      </w:pPr>
    </w:p>
    <w:p w:rsidR="00306919" w:rsidRPr="00D463A9" w:rsidRDefault="00306919" w:rsidP="00306919">
      <w:pPr>
        <w:spacing w:line="276" w:lineRule="auto"/>
        <w:jc w:val="right"/>
        <w:rPr>
          <w:rFonts w:ascii="Tahoma" w:hAnsi="Tahoma" w:cs="Tahoma"/>
          <w:b/>
        </w:rPr>
      </w:pPr>
      <w:r>
        <w:rPr>
          <w:rFonts w:ascii="Tahoma" w:hAnsi="Tahoma" w:cs="Tahoma"/>
          <w:b/>
        </w:rPr>
        <w:t xml:space="preserve">ΙΩΑΝΝΗΣ </w:t>
      </w:r>
      <w:r w:rsidRPr="00D463A9">
        <w:rPr>
          <w:rFonts w:ascii="Tahoma" w:hAnsi="Tahoma" w:cs="Tahoma"/>
          <w:b/>
        </w:rPr>
        <w:t>Ε.</w:t>
      </w:r>
      <w:r>
        <w:rPr>
          <w:rFonts w:ascii="Tahoma" w:hAnsi="Tahoma" w:cs="Tahoma"/>
          <w:b/>
        </w:rPr>
        <w:t xml:space="preserve"> </w:t>
      </w:r>
      <w:r w:rsidRPr="00D463A9">
        <w:rPr>
          <w:rFonts w:ascii="Tahoma" w:hAnsi="Tahoma" w:cs="Tahoma"/>
          <w:b/>
        </w:rPr>
        <w:t>ΣΤΑΘΟΠΟΥΛΟΣ</w:t>
      </w:r>
    </w:p>
    <w:p w:rsidR="00306919" w:rsidRDefault="00306919" w:rsidP="00306919">
      <w:pPr>
        <w:spacing w:line="276" w:lineRule="auto"/>
        <w:rPr>
          <w:rFonts w:ascii="Tahoma" w:hAnsi="Tahoma" w:cs="Tahoma"/>
          <w:b/>
        </w:rPr>
      </w:pPr>
    </w:p>
    <w:p w:rsidR="00306919" w:rsidRDefault="00306919" w:rsidP="00306919">
      <w:pPr>
        <w:autoSpaceDE w:val="0"/>
        <w:autoSpaceDN w:val="0"/>
        <w:adjustRightInd w:val="0"/>
        <w:spacing w:line="360" w:lineRule="auto"/>
        <w:rPr>
          <w:rFonts w:ascii="Arial,Bold" w:hAnsi="Arial,Bold" w:cs="Arial,Bold"/>
          <w:b/>
          <w:bCs/>
          <w:sz w:val="20"/>
          <w:szCs w:val="20"/>
        </w:rPr>
      </w:pPr>
      <w:r>
        <w:rPr>
          <w:rFonts w:ascii="Arial" w:hAnsi="Arial" w:cs="Arial"/>
          <w:b/>
          <w:sz w:val="20"/>
          <w:szCs w:val="20"/>
        </w:rPr>
        <w:t>ΔΗΜΟΣ ΑΓΙΑΣ ΠΑΡΑΣΚΕΥΗΣ</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rsidR="00306919" w:rsidRPr="00A90763" w:rsidRDefault="00306919" w:rsidP="00306919">
      <w:pPr>
        <w:autoSpaceDE w:val="0"/>
        <w:autoSpaceDN w:val="0"/>
        <w:adjustRightInd w:val="0"/>
        <w:spacing w:line="360" w:lineRule="auto"/>
        <w:rPr>
          <w:rFonts w:ascii="Arial" w:hAnsi="Arial" w:cs="Arial"/>
          <w:bCs/>
        </w:rPr>
      </w:pPr>
      <w:r>
        <w:rPr>
          <w:rFonts w:ascii="Arial,Bold" w:hAnsi="Arial,Bold" w:cs="Arial,Bold"/>
          <w:b/>
          <w:bCs/>
          <w:sz w:val="16"/>
          <w:szCs w:val="16"/>
        </w:rPr>
        <w:t xml:space="preserve">   </w:t>
      </w:r>
      <w:r w:rsidRPr="00A90763">
        <w:rPr>
          <w:rFonts w:ascii="Arial" w:hAnsi="Arial" w:cs="Arial"/>
          <w:bCs/>
        </w:rPr>
        <w:t>ΑΚΡΙΒΕΣ ΑΝΤΙΓΡΑΦΟ</w:t>
      </w:r>
    </w:p>
    <w:p w:rsidR="00306919" w:rsidRDefault="00306919" w:rsidP="00306919">
      <w:pPr>
        <w:autoSpaceDE w:val="0"/>
        <w:autoSpaceDN w:val="0"/>
        <w:adjustRightInd w:val="0"/>
        <w:spacing w:line="360" w:lineRule="auto"/>
        <w:rPr>
          <w:rFonts w:ascii="Arial" w:hAnsi="Arial" w:cs="Arial"/>
          <w:sz w:val="16"/>
          <w:szCs w:val="16"/>
        </w:rPr>
      </w:pPr>
      <w:r>
        <w:rPr>
          <w:rFonts w:ascii="Arial" w:hAnsi="Arial" w:cs="Arial"/>
          <w:sz w:val="16"/>
          <w:szCs w:val="16"/>
        </w:rPr>
        <w:t>ΑΓΙΑ ΠΑΡΑΣΚΕΥΗ……………..……..</w:t>
      </w:r>
    </w:p>
    <w:p w:rsidR="00306919" w:rsidRDefault="00306919" w:rsidP="00306919">
      <w:pPr>
        <w:autoSpaceDE w:val="0"/>
        <w:autoSpaceDN w:val="0"/>
        <w:adjustRightInd w:val="0"/>
        <w:spacing w:line="360" w:lineRule="auto"/>
        <w:rPr>
          <w:rFonts w:ascii="Arial" w:hAnsi="Arial" w:cs="Arial"/>
          <w:sz w:val="16"/>
          <w:szCs w:val="16"/>
        </w:rPr>
      </w:pPr>
      <w:r>
        <w:rPr>
          <w:rFonts w:ascii="Arial" w:hAnsi="Arial" w:cs="Arial"/>
          <w:sz w:val="16"/>
          <w:szCs w:val="16"/>
        </w:rPr>
        <w:t xml:space="preserve">            </w:t>
      </w:r>
    </w:p>
    <w:p w:rsidR="00306919" w:rsidRDefault="00306919" w:rsidP="00306919">
      <w:pPr>
        <w:autoSpaceDE w:val="0"/>
        <w:autoSpaceDN w:val="0"/>
        <w:adjustRightInd w:val="0"/>
        <w:spacing w:line="360" w:lineRule="auto"/>
        <w:rPr>
          <w:rFonts w:ascii="Arial" w:hAnsi="Arial" w:cs="Arial"/>
          <w:sz w:val="16"/>
          <w:szCs w:val="16"/>
        </w:rPr>
      </w:pPr>
    </w:p>
    <w:p w:rsidR="00306919" w:rsidRPr="00F57365" w:rsidRDefault="00306919">
      <w:pPr>
        <w:spacing w:line="276" w:lineRule="auto"/>
        <w:rPr>
          <w:rFonts w:ascii="Tahoma" w:hAnsi="Tahoma" w:cs="Tahoma"/>
          <w:sz w:val="20"/>
          <w:szCs w:val="20"/>
        </w:rPr>
      </w:pPr>
    </w:p>
    <w:sectPr w:rsidR="00306919" w:rsidRPr="00F57365" w:rsidSect="00AE3BC2">
      <w:footerReference w:type="even" r:id="rId10"/>
      <w:footerReference w:type="default" r:id="rId11"/>
      <w:pgSz w:w="11906" w:h="16838"/>
      <w:pgMar w:top="1134" w:right="1644" w:bottom="1276" w:left="164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009" w:rsidRDefault="00372009">
      <w:r>
        <w:separator/>
      </w:r>
    </w:p>
  </w:endnote>
  <w:endnote w:type="continuationSeparator" w:id="0">
    <w:p w:rsidR="00372009" w:rsidRDefault="003720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A00002EF" w:usb1="4000004B"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09" w:rsidRDefault="00A97A36" w:rsidP="00C9347C">
    <w:pPr>
      <w:pStyle w:val="a5"/>
      <w:framePr w:wrap="around" w:vAnchor="text" w:hAnchor="margin" w:xAlign="center" w:y="1"/>
      <w:rPr>
        <w:rStyle w:val="a6"/>
      </w:rPr>
    </w:pPr>
    <w:r>
      <w:rPr>
        <w:rStyle w:val="a6"/>
      </w:rPr>
      <w:fldChar w:fldCharType="begin"/>
    </w:r>
    <w:r w:rsidR="00372009">
      <w:rPr>
        <w:rStyle w:val="a6"/>
      </w:rPr>
      <w:instrText xml:space="preserve">PAGE  </w:instrText>
    </w:r>
    <w:r>
      <w:rPr>
        <w:rStyle w:val="a6"/>
      </w:rPr>
      <w:fldChar w:fldCharType="end"/>
    </w:r>
  </w:p>
  <w:p w:rsidR="00372009" w:rsidRDefault="0037200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09" w:rsidRDefault="00A97A36" w:rsidP="00C9347C">
    <w:pPr>
      <w:pStyle w:val="a5"/>
      <w:framePr w:wrap="around" w:vAnchor="text" w:hAnchor="margin" w:xAlign="center" w:y="1"/>
      <w:rPr>
        <w:rStyle w:val="a6"/>
      </w:rPr>
    </w:pPr>
    <w:r>
      <w:rPr>
        <w:rStyle w:val="a6"/>
      </w:rPr>
      <w:fldChar w:fldCharType="begin"/>
    </w:r>
    <w:r w:rsidR="00372009">
      <w:rPr>
        <w:rStyle w:val="a6"/>
      </w:rPr>
      <w:instrText xml:space="preserve">PAGE  </w:instrText>
    </w:r>
    <w:r>
      <w:rPr>
        <w:rStyle w:val="a6"/>
      </w:rPr>
      <w:fldChar w:fldCharType="separate"/>
    </w:r>
    <w:r w:rsidR="00FA373A">
      <w:rPr>
        <w:rStyle w:val="a6"/>
        <w:noProof/>
      </w:rPr>
      <w:t>4</w:t>
    </w:r>
    <w:r>
      <w:rPr>
        <w:rStyle w:val="a6"/>
      </w:rPr>
      <w:fldChar w:fldCharType="end"/>
    </w:r>
  </w:p>
  <w:p w:rsidR="00372009" w:rsidRDefault="0037200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009" w:rsidRDefault="00372009">
      <w:r>
        <w:separator/>
      </w:r>
    </w:p>
  </w:footnote>
  <w:footnote w:type="continuationSeparator" w:id="0">
    <w:p w:rsidR="00372009" w:rsidRDefault="003720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038DC02"/>
    <w:lvl w:ilvl="0">
      <w:start w:val="1"/>
      <w:numFmt w:val="decimal"/>
      <w:lvlText w:val="%1."/>
      <w:lvlJc w:val="left"/>
      <w:pPr>
        <w:tabs>
          <w:tab w:val="num" w:pos="1800"/>
        </w:tabs>
        <w:ind w:left="1800" w:hanging="360"/>
      </w:pPr>
    </w:lvl>
  </w:abstractNum>
  <w:abstractNum w:abstractNumId="1">
    <w:nsid w:val="FFFFFF7D"/>
    <w:multiLevelType w:val="singleLevel"/>
    <w:tmpl w:val="AC9C7168"/>
    <w:lvl w:ilvl="0">
      <w:start w:val="1"/>
      <w:numFmt w:val="decimal"/>
      <w:lvlText w:val="%1."/>
      <w:lvlJc w:val="left"/>
      <w:pPr>
        <w:tabs>
          <w:tab w:val="num" w:pos="1440"/>
        </w:tabs>
        <w:ind w:left="1440" w:hanging="360"/>
      </w:pPr>
    </w:lvl>
  </w:abstractNum>
  <w:abstractNum w:abstractNumId="2">
    <w:nsid w:val="FFFFFF7E"/>
    <w:multiLevelType w:val="singleLevel"/>
    <w:tmpl w:val="1E086E48"/>
    <w:lvl w:ilvl="0">
      <w:start w:val="1"/>
      <w:numFmt w:val="decimal"/>
      <w:lvlText w:val="%1."/>
      <w:lvlJc w:val="left"/>
      <w:pPr>
        <w:tabs>
          <w:tab w:val="num" w:pos="1080"/>
        </w:tabs>
        <w:ind w:left="1080" w:hanging="360"/>
      </w:pPr>
    </w:lvl>
  </w:abstractNum>
  <w:abstractNum w:abstractNumId="3">
    <w:nsid w:val="FFFFFF7F"/>
    <w:multiLevelType w:val="singleLevel"/>
    <w:tmpl w:val="DA207B0C"/>
    <w:lvl w:ilvl="0">
      <w:start w:val="1"/>
      <w:numFmt w:val="decimal"/>
      <w:lvlText w:val="%1."/>
      <w:lvlJc w:val="left"/>
      <w:pPr>
        <w:tabs>
          <w:tab w:val="num" w:pos="720"/>
        </w:tabs>
        <w:ind w:left="720" w:hanging="360"/>
      </w:pPr>
    </w:lvl>
  </w:abstractNum>
  <w:abstractNum w:abstractNumId="4">
    <w:nsid w:val="FFFFFF80"/>
    <w:multiLevelType w:val="singleLevel"/>
    <w:tmpl w:val="394687A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DD6B2B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C5608F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FD2D05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172A970"/>
    <w:lvl w:ilvl="0">
      <w:start w:val="1"/>
      <w:numFmt w:val="decimal"/>
      <w:lvlText w:val="%1."/>
      <w:lvlJc w:val="left"/>
      <w:pPr>
        <w:tabs>
          <w:tab w:val="num" w:pos="360"/>
        </w:tabs>
        <w:ind w:left="360" w:hanging="360"/>
      </w:pPr>
    </w:lvl>
  </w:abstractNum>
  <w:abstractNum w:abstractNumId="9">
    <w:nsid w:val="FFFFFF89"/>
    <w:multiLevelType w:val="singleLevel"/>
    <w:tmpl w:val="5D760C48"/>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11">
    <w:nsid w:val="008B0BD8"/>
    <w:multiLevelType w:val="hybridMultilevel"/>
    <w:tmpl w:val="33DCEE86"/>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2">
    <w:nsid w:val="1B857498"/>
    <w:multiLevelType w:val="hybridMultilevel"/>
    <w:tmpl w:val="97A40016"/>
    <w:lvl w:ilvl="0" w:tplc="0408000B">
      <w:start w:val="1"/>
      <w:numFmt w:val="bullet"/>
      <w:lvlText w:val=""/>
      <w:lvlJc w:val="left"/>
      <w:pPr>
        <w:tabs>
          <w:tab w:val="num" w:pos="1080"/>
        </w:tabs>
        <w:ind w:left="1080" w:hanging="360"/>
      </w:pPr>
      <w:rPr>
        <w:rFonts w:ascii="Wingdings" w:hAnsi="Wingding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3">
    <w:nsid w:val="23CD1C1C"/>
    <w:multiLevelType w:val="hybridMultilevel"/>
    <w:tmpl w:val="39E09F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27C03BDA"/>
    <w:multiLevelType w:val="hybridMultilevel"/>
    <w:tmpl w:val="A2A2B1D0"/>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336D1201"/>
    <w:multiLevelType w:val="hybridMultilevel"/>
    <w:tmpl w:val="D2209414"/>
    <w:lvl w:ilvl="0" w:tplc="C86EAF34">
      <w:start w:val="2"/>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ABC7088"/>
    <w:multiLevelType w:val="hybridMultilevel"/>
    <w:tmpl w:val="2FF8C644"/>
    <w:lvl w:ilvl="0" w:tplc="0408000B">
      <w:start w:val="1"/>
      <w:numFmt w:val="bullet"/>
      <w:lvlText w:val=""/>
      <w:lvlJc w:val="left"/>
      <w:pPr>
        <w:tabs>
          <w:tab w:val="num" w:pos="1080"/>
        </w:tabs>
        <w:ind w:left="108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7">
    <w:nsid w:val="4DAA4844"/>
    <w:multiLevelType w:val="hybridMultilevel"/>
    <w:tmpl w:val="4522B4B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53B747E5"/>
    <w:multiLevelType w:val="hybridMultilevel"/>
    <w:tmpl w:val="E4BE0E5C"/>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72600D7B"/>
    <w:multiLevelType w:val="hybridMultilevel"/>
    <w:tmpl w:val="35A2D89A"/>
    <w:lvl w:ilvl="0" w:tplc="A8649936">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0">
    <w:nsid w:val="78B34573"/>
    <w:multiLevelType w:val="hybridMultilevel"/>
    <w:tmpl w:val="2014E728"/>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17"/>
  </w:num>
  <w:num w:numId="4">
    <w:abstractNumId w:val="14"/>
  </w:num>
  <w:num w:numId="5">
    <w:abstractNumId w:val="15"/>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0"/>
  </w:num>
  <w:num w:numId="17">
    <w:abstractNumId w:val="16"/>
  </w:num>
  <w:num w:numId="18">
    <w:abstractNumId w:val="10"/>
  </w:num>
  <w:num w:numId="19">
    <w:abstractNumId w:val="19"/>
  </w:num>
  <w:num w:numId="20">
    <w:abstractNumId w:val="16"/>
  </w:num>
  <w:num w:numId="21">
    <w:abstractNumId w:val="12"/>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footnotePr>
    <w:footnote w:id="-1"/>
    <w:footnote w:id="0"/>
  </w:footnotePr>
  <w:endnotePr>
    <w:endnote w:id="-1"/>
    <w:endnote w:id="0"/>
  </w:endnotePr>
  <w:compat/>
  <w:rsids>
    <w:rsidRoot w:val="00A635D4"/>
    <w:rsid w:val="00007672"/>
    <w:rsid w:val="00007BC7"/>
    <w:rsid w:val="00037906"/>
    <w:rsid w:val="000760C5"/>
    <w:rsid w:val="000F0CFD"/>
    <w:rsid w:val="000F1F07"/>
    <w:rsid w:val="00153203"/>
    <w:rsid w:val="001643E1"/>
    <w:rsid w:val="00171A3E"/>
    <w:rsid w:val="001E5F41"/>
    <w:rsid w:val="00211E38"/>
    <w:rsid w:val="002215AC"/>
    <w:rsid w:val="00221B08"/>
    <w:rsid w:val="0023233C"/>
    <w:rsid w:val="00243B90"/>
    <w:rsid w:val="00251B03"/>
    <w:rsid w:val="002549C1"/>
    <w:rsid w:val="00262F89"/>
    <w:rsid w:val="002E0DD1"/>
    <w:rsid w:val="00306919"/>
    <w:rsid w:val="00337AB5"/>
    <w:rsid w:val="00352F9C"/>
    <w:rsid w:val="003568A2"/>
    <w:rsid w:val="00372009"/>
    <w:rsid w:val="003806AE"/>
    <w:rsid w:val="003968AE"/>
    <w:rsid w:val="003C1586"/>
    <w:rsid w:val="003E48A5"/>
    <w:rsid w:val="00407F72"/>
    <w:rsid w:val="00453FFD"/>
    <w:rsid w:val="00464E7B"/>
    <w:rsid w:val="00473F8B"/>
    <w:rsid w:val="00475A6A"/>
    <w:rsid w:val="00493BE0"/>
    <w:rsid w:val="00493EC5"/>
    <w:rsid w:val="004E0CBC"/>
    <w:rsid w:val="00504D35"/>
    <w:rsid w:val="00507FB3"/>
    <w:rsid w:val="00523EDB"/>
    <w:rsid w:val="005B058D"/>
    <w:rsid w:val="005B4479"/>
    <w:rsid w:val="005C0AB1"/>
    <w:rsid w:val="005D2ECB"/>
    <w:rsid w:val="005D3180"/>
    <w:rsid w:val="005D7BA2"/>
    <w:rsid w:val="005F461A"/>
    <w:rsid w:val="006268D2"/>
    <w:rsid w:val="00665EA0"/>
    <w:rsid w:val="006A4287"/>
    <w:rsid w:val="006B1338"/>
    <w:rsid w:val="006E4F75"/>
    <w:rsid w:val="00765D2E"/>
    <w:rsid w:val="007805FA"/>
    <w:rsid w:val="007A2D00"/>
    <w:rsid w:val="007C6FD9"/>
    <w:rsid w:val="007D0C67"/>
    <w:rsid w:val="007E0741"/>
    <w:rsid w:val="007E3832"/>
    <w:rsid w:val="007E66BC"/>
    <w:rsid w:val="00866933"/>
    <w:rsid w:val="00875EBA"/>
    <w:rsid w:val="0090142C"/>
    <w:rsid w:val="0092091C"/>
    <w:rsid w:val="00924DB5"/>
    <w:rsid w:val="00963C3E"/>
    <w:rsid w:val="009E025E"/>
    <w:rsid w:val="00A225D9"/>
    <w:rsid w:val="00A25895"/>
    <w:rsid w:val="00A635D4"/>
    <w:rsid w:val="00A65B36"/>
    <w:rsid w:val="00A827A0"/>
    <w:rsid w:val="00A91777"/>
    <w:rsid w:val="00A97A36"/>
    <w:rsid w:val="00AD5DAB"/>
    <w:rsid w:val="00AE3BC2"/>
    <w:rsid w:val="00B23E34"/>
    <w:rsid w:val="00B24001"/>
    <w:rsid w:val="00B47D47"/>
    <w:rsid w:val="00B73251"/>
    <w:rsid w:val="00BC4DDF"/>
    <w:rsid w:val="00BF0C55"/>
    <w:rsid w:val="00C03125"/>
    <w:rsid w:val="00C71DAE"/>
    <w:rsid w:val="00C9347C"/>
    <w:rsid w:val="00CB2C96"/>
    <w:rsid w:val="00CC77C0"/>
    <w:rsid w:val="00CE1004"/>
    <w:rsid w:val="00CE3C8A"/>
    <w:rsid w:val="00CF12B4"/>
    <w:rsid w:val="00CF2DDF"/>
    <w:rsid w:val="00D274E3"/>
    <w:rsid w:val="00D36633"/>
    <w:rsid w:val="00D463A9"/>
    <w:rsid w:val="00D762D2"/>
    <w:rsid w:val="00DA4E51"/>
    <w:rsid w:val="00DC271B"/>
    <w:rsid w:val="00E44B1B"/>
    <w:rsid w:val="00E6024C"/>
    <w:rsid w:val="00EB3381"/>
    <w:rsid w:val="00F10B58"/>
    <w:rsid w:val="00F15F12"/>
    <w:rsid w:val="00F57365"/>
    <w:rsid w:val="00F927AC"/>
    <w:rsid w:val="00FA373A"/>
    <w:rsid w:val="00FD0DC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895"/>
    <w:rPr>
      <w:sz w:val="24"/>
      <w:szCs w:val="24"/>
    </w:rPr>
  </w:style>
  <w:style w:type="paragraph" w:styleId="2">
    <w:name w:val="heading 2"/>
    <w:basedOn w:val="a"/>
    <w:next w:val="a"/>
    <w:qFormat/>
    <w:rsid w:val="00A25895"/>
    <w:pPr>
      <w:keepNext/>
      <w:outlineLvl w:val="1"/>
    </w:pPr>
    <w:rPr>
      <w:b/>
      <w:color w:val="FF6600"/>
      <w:lang w:val="en-US"/>
    </w:rPr>
  </w:style>
  <w:style w:type="paragraph" w:styleId="3">
    <w:name w:val="heading 3"/>
    <w:basedOn w:val="a"/>
    <w:next w:val="a"/>
    <w:qFormat/>
    <w:rsid w:val="00A25895"/>
    <w:pPr>
      <w:keepNext/>
      <w:jc w:val="center"/>
      <w:outlineLvl w:val="2"/>
    </w:pPr>
    <w:rPr>
      <w:b/>
      <w:sz w:val="28"/>
    </w:rPr>
  </w:style>
  <w:style w:type="paragraph" w:styleId="4">
    <w:name w:val="heading 4"/>
    <w:basedOn w:val="a"/>
    <w:next w:val="a"/>
    <w:qFormat/>
    <w:rsid w:val="00A25895"/>
    <w:pPr>
      <w:keepNext/>
      <w:ind w:left="-360"/>
      <w:jc w:val="right"/>
      <w:outlineLvl w:val="3"/>
    </w:pPr>
    <w:rPr>
      <w:b/>
      <w:bCs/>
      <w:color w:val="000000"/>
    </w:rPr>
  </w:style>
  <w:style w:type="paragraph" w:styleId="5">
    <w:name w:val="heading 5"/>
    <w:basedOn w:val="a"/>
    <w:next w:val="a"/>
    <w:qFormat/>
    <w:rsid w:val="00A25895"/>
    <w:pPr>
      <w:keepNext/>
      <w:ind w:left="-360"/>
      <w:jc w:val="center"/>
      <w:outlineLvl w:val="4"/>
    </w:pPr>
    <w:rPr>
      <w:b/>
      <w:u w:val="single"/>
    </w:rPr>
  </w:style>
  <w:style w:type="paragraph" w:styleId="6">
    <w:name w:val="heading 6"/>
    <w:basedOn w:val="a"/>
    <w:next w:val="a"/>
    <w:qFormat/>
    <w:rsid w:val="00A25895"/>
    <w:pPr>
      <w:keepNext/>
      <w:ind w:left="-360"/>
      <w:jc w:val="right"/>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A25895"/>
    <w:pPr>
      <w:jc w:val="center"/>
    </w:pPr>
    <w:rPr>
      <w:b/>
      <w:bCs/>
      <w:sz w:val="28"/>
    </w:rPr>
  </w:style>
  <w:style w:type="paragraph" w:styleId="a4">
    <w:name w:val="Body Text Indent"/>
    <w:basedOn w:val="a"/>
    <w:semiHidden/>
    <w:rsid w:val="00A25895"/>
    <w:pPr>
      <w:spacing w:line="360" w:lineRule="auto"/>
      <w:ind w:firstLine="720"/>
    </w:pPr>
    <w:rPr>
      <w:rFonts w:ascii="Arial Narrow" w:hAnsi="Arial Narrow" w:cs="Arial"/>
    </w:rPr>
  </w:style>
  <w:style w:type="paragraph" w:styleId="a5">
    <w:name w:val="footer"/>
    <w:basedOn w:val="a"/>
    <w:rsid w:val="00007672"/>
    <w:pPr>
      <w:tabs>
        <w:tab w:val="center" w:pos="4153"/>
        <w:tab w:val="right" w:pos="8306"/>
      </w:tabs>
    </w:pPr>
  </w:style>
  <w:style w:type="character" w:styleId="a6">
    <w:name w:val="page number"/>
    <w:basedOn w:val="a0"/>
    <w:rsid w:val="00007672"/>
  </w:style>
  <w:style w:type="table" w:styleId="a7">
    <w:name w:val="Table Grid"/>
    <w:basedOn w:val="a1"/>
    <w:uiPriority w:val="59"/>
    <w:rsid w:val="00F573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83387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859</Words>
  <Characters>4979</Characters>
  <Application>Microsoft Office Word</Application>
  <DocSecurity>4</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dc:creator>
  <cp:lastModifiedBy>ivou</cp:lastModifiedBy>
  <cp:revision>2</cp:revision>
  <cp:lastPrinted>2015-10-01T10:32:00Z</cp:lastPrinted>
  <dcterms:created xsi:type="dcterms:W3CDTF">2015-10-01T11:20:00Z</dcterms:created>
  <dcterms:modified xsi:type="dcterms:W3CDTF">2015-10-01T11:20:00Z</dcterms:modified>
</cp:coreProperties>
</file>