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AA2" w:rsidRDefault="002A2AA2" w:rsidP="002A2AA2">
      <w:pPr>
        <w:rPr>
          <w:b/>
          <w:sz w:val="28"/>
          <w:szCs w:val="28"/>
          <w:lang w:val="en-US"/>
        </w:rPr>
      </w:pPr>
      <w:r w:rsidRPr="00226E5A">
        <w:rPr>
          <w:b/>
          <w:noProof/>
          <w:sz w:val="28"/>
          <w:szCs w:val="28"/>
          <w:lang w:eastAsia="el-GR"/>
        </w:rPr>
        <w:drawing>
          <wp:inline distT="0" distB="0" distL="0" distR="0">
            <wp:extent cx="619125" cy="619125"/>
            <wp:effectExtent l="19050" t="0" r="9525" b="0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2AA2" w:rsidRPr="00EA081B" w:rsidRDefault="002A2AA2" w:rsidP="002A2AA2">
      <w:pPr>
        <w:spacing w:line="240" w:lineRule="auto"/>
        <w:rPr>
          <w:rFonts w:ascii="Bookman Old Style" w:hAnsi="Bookman Old Style" w:cs="Tahoma"/>
          <w:sz w:val="24"/>
          <w:szCs w:val="24"/>
        </w:rPr>
      </w:pPr>
      <w:r w:rsidRPr="009E3B09">
        <w:rPr>
          <w:rFonts w:ascii="Bookman Old Style" w:hAnsi="Bookman Old Style" w:cs="Tahoma"/>
          <w:sz w:val="24"/>
          <w:szCs w:val="24"/>
        </w:rPr>
        <w:t>ΕΛΛΗΝΙΚΗ ΔΗΜΟΚΡΑΤΙΑ</w:t>
      </w:r>
      <w:r w:rsidRPr="009E3B09">
        <w:rPr>
          <w:rFonts w:ascii="Bookman Old Style" w:hAnsi="Bookman Old Style" w:cs="Tahoma"/>
          <w:sz w:val="24"/>
          <w:szCs w:val="24"/>
        </w:rPr>
        <w:tab/>
      </w:r>
      <w:r w:rsidRPr="00711EB8">
        <w:rPr>
          <w:rFonts w:ascii="Bookman Old Style" w:hAnsi="Bookman Old Style" w:cs="Tahoma"/>
          <w:sz w:val="24"/>
          <w:szCs w:val="24"/>
        </w:rPr>
        <w:tab/>
      </w:r>
      <w:r>
        <w:rPr>
          <w:rFonts w:ascii="Bookman Old Style" w:hAnsi="Bookman Old Style" w:cs="Tahoma"/>
          <w:sz w:val="24"/>
          <w:szCs w:val="24"/>
        </w:rPr>
        <w:t xml:space="preserve">Αγία Παρασκευή </w:t>
      </w:r>
      <w:r w:rsidR="00B06599">
        <w:rPr>
          <w:rFonts w:ascii="Bookman Old Style" w:hAnsi="Bookman Old Style" w:cs="Tahoma"/>
          <w:sz w:val="24"/>
          <w:szCs w:val="24"/>
        </w:rPr>
        <w:t>10</w:t>
      </w:r>
      <w:r>
        <w:rPr>
          <w:rFonts w:ascii="Bookman Old Style" w:hAnsi="Bookman Old Style" w:cs="Tahoma"/>
          <w:sz w:val="24"/>
          <w:szCs w:val="24"/>
        </w:rPr>
        <w:t>/</w:t>
      </w:r>
      <w:r w:rsidRPr="001B2421">
        <w:rPr>
          <w:rFonts w:ascii="Bookman Old Style" w:hAnsi="Bookman Old Style" w:cs="Tahoma"/>
          <w:sz w:val="24"/>
          <w:szCs w:val="24"/>
        </w:rPr>
        <w:t>1</w:t>
      </w:r>
      <w:r w:rsidRPr="002A2AA2">
        <w:rPr>
          <w:rFonts w:ascii="Bookman Old Style" w:hAnsi="Bookman Old Style" w:cs="Tahoma"/>
          <w:sz w:val="24"/>
          <w:szCs w:val="24"/>
        </w:rPr>
        <w:t>1</w:t>
      </w:r>
      <w:r>
        <w:rPr>
          <w:rFonts w:ascii="Bookman Old Style" w:hAnsi="Bookman Old Style" w:cs="Tahoma"/>
          <w:sz w:val="24"/>
          <w:szCs w:val="24"/>
        </w:rPr>
        <w:t>/2015</w:t>
      </w:r>
      <w:r>
        <w:rPr>
          <w:rFonts w:ascii="Bookman Old Style" w:hAnsi="Bookman Old Style" w:cs="Tahoma"/>
          <w:sz w:val="24"/>
          <w:szCs w:val="24"/>
        </w:rPr>
        <w:br/>
      </w:r>
      <w:r w:rsidRPr="009E3B09">
        <w:rPr>
          <w:rFonts w:ascii="Bookman Old Style" w:hAnsi="Bookman Old Style" w:cs="Tahoma"/>
          <w:sz w:val="24"/>
          <w:szCs w:val="24"/>
        </w:rPr>
        <w:t>ΝΟΜΟΣ ΑΤΤΙΚΗΣ</w:t>
      </w:r>
      <w:r w:rsidRPr="009E3B09">
        <w:rPr>
          <w:rFonts w:ascii="Bookman Old Style" w:hAnsi="Bookman Old Style" w:cs="Tahoma"/>
          <w:sz w:val="24"/>
          <w:szCs w:val="24"/>
        </w:rPr>
        <w:tab/>
      </w:r>
      <w:r w:rsidRPr="009E3B09">
        <w:rPr>
          <w:rFonts w:ascii="Bookman Old Style" w:hAnsi="Bookman Old Style" w:cs="Tahoma"/>
          <w:sz w:val="24"/>
          <w:szCs w:val="24"/>
        </w:rPr>
        <w:tab/>
      </w:r>
      <w:r w:rsidRPr="009E3B09">
        <w:rPr>
          <w:rFonts w:ascii="Bookman Old Style" w:hAnsi="Bookman Old Style" w:cs="Tahoma"/>
          <w:sz w:val="24"/>
          <w:szCs w:val="24"/>
        </w:rPr>
        <w:tab/>
      </w:r>
      <w:r w:rsidRPr="009E3B09">
        <w:rPr>
          <w:rFonts w:ascii="Bookman Old Style" w:hAnsi="Bookman Old Style" w:cs="Tahoma"/>
          <w:sz w:val="24"/>
          <w:szCs w:val="24"/>
        </w:rPr>
        <w:tab/>
      </w:r>
      <w:r w:rsidR="00EA081B">
        <w:rPr>
          <w:rFonts w:ascii="Bookman Old Style" w:hAnsi="Bookman Old Style" w:cs="Tahoma"/>
          <w:sz w:val="24"/>
          <w:szCs w:val="24"/>
        </w:rPr>
        <w:t>Αριθμ. πρωτ. -37619-</w:t>
      </w:r>
      <w:r w:rsidRPr="009E3B09">
        <w:rPr>
          <w:rFonts w:ascii="Bookman Old Style" w:hAnsi="Bookman Old Style" w:cs="Tahoma"/>
          <w:sz w:val="24"/>
          <w:szCs w:val="24"/>
        </w:rPr>
        <w:tab/>
      </w:r>
      <w:r w:rsidRPr="009E3B09">
        <w:rPr>
          <w:rFonts w:ascii="Bookman Old Style" w:hAnsi="Bookman Old Style" w:cs="Tahoma"/>
          <w:sz w:val="24"/>
          <w:szCs w:val="24"/>
        </w:rPr>
        <w:br/>
        <w:t>ΔΗΜΟΣ ΑΓΙΑΣ ΠΑΡΑΣΚΕΥΗΣ</w:t>
      </w:r>
      <w:r w:rsidRPr="009E3B09">
        <w:rPr>
          <w:rFonts w:ascii="Bookman Old Style" w:hAnsi="Bookman Old Style" w:cs="Tahoma"/>
          <w:sz w:val="24"/>
          <w:szCs w:val="24"/>
        </w:rPr>
        <w:br/>
      </w:r>
      <w:r w:rsidRPr="009E3B09">
        <w:rPr>
          <w:rFonts w:ascii="Bookman Old Style" w:hAnsi="Bookman Old Style" w:cs="Tahoma"/>
          <w:sz w:val="24"/>
          <w:szCs w:val="24"/>
          <w:u w:val="single"/>
        </w:rPr>
        <w:t>ΓΡΑΦΕΙΟ ΔΗΜΑΡΧΟΥ</w:t>
      </w:r>
      <w:r w:rsidRPr="009E3B09">
        <w:rPr>
          <w:rFonts w:ascii="Bookman Old Style" w:hAnsi="Bookman Old Style" w:cs="Tahoma"/>
          <w:sz w:val="24"/>
          <w:szCs w:val="24"/>
          <w:u w:val="single"/>
        </w:rPr>
        <w:br/>
      </w:r>
      <w:r w:rsidRPr="009E3B09">
        <w:rPr>
          <w:rFonts w:ascii="Bookman Old Style" w:hAnsi="Bookman Old Style" w:cs="Tahoma"/>
          <w:sz w:val="24"/>
          <w:szCs w:val="24"/>
        </w:rPr>
        <w:t>Λεωφ. Μεσογείων 415-417</w:t>
      </w:r>
      <w:r w:rsidRPr="009E3B09">
        <w:rPr>
          <w:rFonts w:ascii="Bookman Old Style" w:hAnsi="Bookman Old Style" w:cs="Tahoma"/>
          <w:sz w:val="24"/>
          <w:szCs w:val="24"/>
        </w:rPr>
        <w:br/>
        <w:t>153 43 Αγία Παρασκευή</w:t>
      </w:r>
      <w:r w:rsidRPr="009E3B09">
        <w:rPr>
          <w:rFonts w:ascii="Bookman Old Style" w:hAnsi="Bookman Old Style" w:cs="Tahoma"/>
          <w:sz w:val="24"/>
          <w:szCs w:val="24"/>
        </w:rPr>
        <w:br/>
        <w:t>Τηλ.: 213-2004-502</w:t>
      </w:r>
      <w:r>
        <w:rPr>
          <w:rFonts w:ascii="Bookman Old Style" w:hAnsi="Bookman Old Style" w:cs="Tahoma"/>
          <w:sz w:val="24"/>
          <w:szCs w:val="24"/>
        </w:rPr>
        <w:t xml:space="preserve"> &amp; 530</w:t>
      </w:r>
      <w:r w:rsidRPr="009E3B09">
        <w:rPr>
          <w:rFonts w:ascii="Bookman Old Style" w:hAnsi="Bookman Old Style" w:cs="Tahoma"/>
          <w:sz w:val="24"/>
          <w:szCs w:val="24"/>
        </w:rPr>
        <w:br/>
      </w:r>
      <w:r w:rsidRPr="009E3B09">
        <w:rPr>
          <w:rFonts w:ascii="Bookman Old Style" w:hAnsi="Bookman Old Style" w:cs="Tahoma"/>
          <w:sz w:val="24"/>
          <w:szCs w:val="24"/>
          <w:lang w:val="en-US"/>
        </w:rPr>
        <w:t>Fax</w:t>
      </w:r>
      <w:r w:rsidRPr="009E3B09">
        <w:rPr>
          <w:rFonts w:ascii="Bookman Old Style" w:hAnsi="Bookman Old Style" w:cs="Tahoma"/>
          <w:sz w:val="24"/>
          <w:szCs w:val="24"/>
        </w:rPr>
        <w:t>: 213-2004-529</w:t>
      </w:r>
      <w:r w:rsidRPr="009E3B09">
        <w:rPr>
          <w:rFonts w:ascii="Bookman Old Style" w:hAnsi="Bookman Old Style" w:cs="Tahoma"/>
          <w:sz w:val="24"/>
          <w:szCs w:val="24"/>
        </w:rPr>
        <w:br/>
      </w:r>
      <w:r>
        <w:rPr>
          <w:rFonts w:ascii="Bookman Old Style" w:hAnsi="Bookman Old Style" w:cs="Tahoma"/>
          <w:sz w:val="24"/>
          <w:szCs w:val="24"/>
          <w:lang w:val="en-US"/>
        </w:rPr>
        <w:t>email</w:t>
      </w:r>
      <w:r w:rsidRPr="009E3B09">
        <w:rPr>
          <w:rFonts w:ascii="Bookman Old Style" w:hAnsi="Bookman Old Style" w:cs="Tahoma"/>
          <w:sz w:val="24"/>
          <w:szCs w:val="24"/>
        </w:rPr>
        <w:t xml:space="preserve">: </w:t>
      </w:r>
      <w:r>
        <w:rPr>
          <w:rFonts w:ascii="Bookman Old Style" w:hAnsi="Bookman Old Style" w:cs="Tahoma"/>
          <w:sz w:val="24"/>
          <w:szCs w:val="24"/>
          <w:lang w:val="en-US"/>
        </w:rPr>
        <w:t>grafeio</w:t>
      </w:r>
      <w:r w:rsidRPr="009E3B09">
        <w:rPr>
          <w:rFonts w:ascii="Bookman Old Style" w:hAnsi="Bookman Old Style" w:cs="Tahoma"/>
          <w:sz w:val="24"/>
          <w:szCs w:val="24"/>
        </w:rPr>
        <w:t>.</w:t>
      </w:r>
      <w:r>
        <w:rPr>
          <w:rFonts w:ascii="Bookman Old Style" w:hAnsi="Bookman Old Style" w:cs="Tahoma"/>
          <w:sz w:val="24"/>
          <w:szCs w:val="24"/>
          <w:lang w:val="en-US"/>
        </w:rPr>
        <w:t>dimarchou</w:t>
      </w:r>
      <w:r w:rsidRPr="009E3B09">
        <w:rPr>
          <w:rFonts w:ascii="Bookman Old Style" w:hAnsi="Bookman Old Style" w:cs="Tahoma"/>
          <w:sz w:val="24"/>
          <w:szCs w:val="24"/>
        </w:rPr>
        <w:t>@</w:t>
      </w:r>
      <w:r>
        <w:rPr>
          <w:rFonts w:ascii="Bookman Old Style" w:hAnsi="Bookman Old Style" w:cs="Tahoma"/>
          <w:sz w:val="24"/>
          <w:szCs w:val="24"/>
          <w:lang w:val="en-US"/>
        </w:rPr>
        <w:t>agiaparaskevi</w:t>
      </w:r>
      <w:r w:rsidRPr="009E3B09">
        <w:rPr>
          <w:rFonts w:ascii="Bookman Old Style" w:hAnsi="Bookman Old Style" w:cs="Tahoma"/>
          <w:sz w:val="24"/>
          <w:szCs w:val="24"/>
        </w:rPr>
        <w:t>.</w:t>
      </w:r>
      <w:r w:rsidRPr="00EA081B">
        <w:rPr>
          <w:rFonts w:ascii="Bookman Old Style" w:hAnsi="Bookman Old Style" w:cs="Tahoma"/>
          <w:sz w:val="24"/>
          <w:szCs w:val="24"/>
          <w:lang w:val="en-US"/>
        </w:rPr>
        <w:t>gr</w:t>
      </w:r>
      <w:r w:rsidRPr="00EA081B">
        <w:rPr>
          <w:rFonts w:ascii="Bookman Old Style" w:hAnsi="Bookman Old Style" w:cs="Tahoma"/>
          <w:sz w:val="24"/>
          <w:szCs w:val="24"/>
        </w:rPr>
        <w:t xml:space="preserve"> </w:t>
      </w:r>
    </w:p>
    <w:p w:rsidR="00D35993" w:rsidRDefault="00D35993" w:rsidP="00EA081B">
      <w:pPr>
        <w:spacing w:after="0" w:line="240" w:lineRule="auto"/>
        <w:ind w:left="4320" w:hanging="67"/>
        <w:rPr>
          <w:rFonts w:ascii="Bookman Old Style" w:hAnsi="Bookman Old Style" w:cs="Verdana"/>
          <w:b/>
          <w:sz w:val="24"/>
          <w:szCs w:val="24"/>
        </w:rPr>
      </w:pPr>
    </w:p>
    <w:p w:rsidR="00EA081B" w:rsidRPr="00EA081B" w:rsidRDefault="00EA081B" w:rsidP="00EA081B">
      <w:pPr>
        <w:spacing w:after="0" w:line="240" w:lineRule="auto"/>
        <w:ind w:left="4320" w:hanging="67"/>
        <w:rPr>
          <w:rFonts w:ascii="Bookman Old Style" w:hAnsi="Bookman Old Style" w:cs="Verdana"/>
          <w:b/>
          <w:sz w:val="24"/>
          <w:szCs w:val="24"/>
        </w:rPr>
      </w:pPr>
      <w:r>
        <w:rPr>
          <w:rFonts w:ascii="Bookman Old Style" w:hAnsi="Bookman Old Style" w:cs="Verdana"/>
          <w:b/>
          <w:sz w:val="24"/>
          <w:szCs w:val="24"/>
        </w:rPr>
        <w:t xml:space="preserve"> </w:t>
      </w:r>
      <w:r w:rsidRPr="00EA081B">
        <w:rPr>
          <w:rFonts w:ascii="Bookman Old Style" w:hAnsi="Bookman Old Style" w:cs="Verdana"/>
          <w:b/>
          <w:sz w:val="24"/>
          <w:szCs w:val="24"/>
        </w:rPr>
        <w:t>ΠΡΟΣ</w:t>
      </w:r>
    </w:p>
    <w:p w:rsidR="00EA081B" w:rsidRPr="00EA081B" w:rsidRDefault="00EA081B" w:rsidP="00EA081B">
      <w:pPr>
        <w:spacing w:after="0" w:line="240" w:lineRule="auto"/>
        <w:rPr>
          <w:rFonts w:ascii="Bookman Old Style" w:hAnsi="Bookman Old Style" w:cs="Verdana"/>
          <w:sz w:val="24"/>
          <w:szCs w:val="24"/>
        </w:rPr>
      </w:pPr>
      <w:r w:rsidRPr="00EA081B">
        <w:rPr>
          <w:rFonts w:ascii="Bookman Old Style" w:hAnsi="Bookman Old Style" w:cs="Verdana"/>
          <w:sz w:val="24"/>
          <w:szCs w:val="24"/>
        </w:rPr>
        <w:tab/>
      </w:r>
      <w:r w:rsidRPr="00EA081B">
        <w:rPr>
          <w:rFonts w:ascii="Bookman Old Style" w:hAnsi="Bookman Old Style" w:cs="Verdana"/>
          <w:sz w:val="24"/>
          <w:szCs w:val="24"/>
        </w:rPr>
        <w:tab/>
      </w:r>
      <w:r w:rsidRPr="00EA081B">
        <w:rPr>
          <w:rFonts w:ascii="Bookman Old Style" w:hAnsi="Bookman Old Style" w:cs="Verdana"/>
          <w:sz w:val="24"/>
          <w:szCs w:val="24"/>
        </w:rPr>
        <w:tab/>
      </w:r>
      <w:r w:rsidRPr="00EA081B">
        <w:rPr>
          <w:rFonts w:ascii="Bookman Old Style" w:hAnsi="Bookman Old Style" w:cs="Verdana"/>
          <w:sz w:val="24"/>
          <w:szCs w:val="24"/>
        </w:rPr>
        <w:tab/>
      </w:r>
      <w:r w:rsidRPr="00EA081B">
        <w:rPr>
          <w:rFonts w:ascii="Bookman Old Style" w:hAnsi="Bookman Old Style" w:cs="Verdana"/>
          <w:sz w:val="24"/>
          <w:szCs w:val="24"/>
        </w:rPr>
        <w:tab/>
      </w:r>
      <w:r w:rsidRPr="00EA081B">
        <w:rPr>
          <w:rFonts w:ascii="Bookman Old Style" w:hAnsi="Bookman Old Style" w:cs="Verdana"/>
          <w:sz w:val="24"/>
          <w:szCs w:val="24"/>
        </w:rPr>
        <w:tab/>
        <w:t>Τον Πρόεδρο Δ.Σ. κ. Γ. Βλάχο</w:t>
      </w:r>
    </w:p>
    <w:p w:rsidR="002A2AA2" w:rsidRDefault="002A2AA2" w:rsidP="00EA081B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D35993" w:rsidRDefault="00D35993" w:rsidP="00EA081B">
      <w:pPr>
        <w:spacing w:after="0" w:line="240" w:lineRule="auto"/>
        <w:jc w:val="center"/>
        <w:rPr>
          <w:rFonts w:ascii="Bookman Old Style" w:hAnsi="Bookman Old Style"/>
          <w:b/>
          <w:sz w:val="24"/>
          <w:szCs w:val="24"/>
        </w:rPr>
      </w:pPr>
    </w:p>
    <w:p w:rsidR="00D35993" w:rsidRPr="00D35993" w:rsidRDefault="00D35993" w:rsidP="00D35993">
      <w:pPr>
        <w:spacing w:after="0"/>
        <w:jc w:val="both"/>
        <w:rPr>
          <w:rFonts w:ascii="Bookman Old Style" w:hAnsi="Bookman Old Style"/>
          <w:b/>
          <w:sz w:val="24"/>
          <w:szCs w:val="24"/>
        </w:rPr>
      </w:pPr>
      <w:r w:rsidRPr="00D35993">
        <w:rPr>
          <w:rFonts w:ascii="Bookman Old Style" w:hAnsi="Bookman Old Style"/>
          <w:b/>
          <w:sz w:val="24"/>
          <w:szCs w:val="24"/>
        </w:rPr>
        <w:t>ΘΕΜΑ: «Συζήτηση και έγκριση ψηφίσματος περί της πρότασης-σχεδίου του ΟΑΣΑ για αλλαγή διαδρομής της λεωφορειακής γραμμής Β5».</w:t>
      </w:r>
    </w:p>
    <w:p w:rsidR="00EA081B" w:rsidRPr="00D35993" w:rsidRDefault="00EA081B" w:rsidP="00D35993">
      <w:pPr>
        <w:spacing w:after="0"/>
        <w:jc w:val="center"/>
        <w:rPr>
          <w:rFonts w:ascii="Bookman Old Style" w:hAnsi="Bookman Old Style"/>
          <w:b/>
          <w:sz w:val="24"/>
          <w:szCs w:val="24"/>
        </w:rPr>
      </w:pPr>
    </w:p>
    <w:p w:rsidR="00225BF0" w:rsidRDefault="00B06599" w:rsidP="00EA081B">
      <w:pPr>
        <w:spacing w:after="0" w:line="360" w:lineRule="auto"/>
        <w:ind w:firstLine="720"/>
        <w:jc w:val="both"/>
        <w:rPr>
          <w:rFonts w:ascii="Bookman Old Style" w:eastAsia="Calibri" w:hAnsi="Bookman Old Style" w:cs="Times New Roman"/>
          <w:bCs/>
          <w:sz w:val="24"/>
          <w:szCs w:val="24"/>
        </w:rPr>
      </w:pPr>
      <w:r w:rsidRPr="00EA081B">
        <w:rPr>
          <w:rFonts w:ascii="Bookman Old Style" w:hAnsi="Bookman Old Style"/>
          <w:sz w:val="24"/>
          <w:szCs w:val="24"/>
        </w:rPr>
        <w:t>Το Δημοτικό Συμβούλιο Αγ. Παρασκευής εκφράζει την κατηγορηματική</w:t>
      </w:r>
      <w:r w:rsidRPr="00B06599">
        <w:rPr>
          <w:rFonts w:ascii="Bookman Old Style" w:hAnsi="Bookman Old Style"/>
          <w:sz w:val="24"/>
          <w:szCs w:val="24"/>
        </w:rPr>
        <w:t xml:space="preserve"> του διαφωνία για τον σχεδιασμό του ΟΑΣΑ, που προβλέπει</w:t>
      </w:r>
      <w:r w:rsidRPr="00B06599">
        <w:rPr>
          <w:rFonts w:ascii="Bookman Old Style" w:eastAsia="Calibri" w:hAnsi="Bookman Old Style" w:cs="Times New Roman"/>
          <w:bCs/>
          <w:sz w:val="24"/>
          <w:szCs w:val="24"/>
        </w:rPr>
        <w:t xml:space="preserve"> κατάργηση της διαδρομής της λεωφορειακής γραμμής Β5 από τον αστικό ιστό της πόλης και διέλευσή του μόνο από στην κεντρική πλατεία.</w:t>
      </w:r>
      <w:r>
        <w:rPr>
          <w:rFonts w:ascii="Bookman Old Style" w:eastAsia="Calibri" w:hAnsi="Bookman Old Style" w:cs="Times New Roman"/>
          <w:bCs/>
          <w:sz w:val="24"/>
          <w:szCs w:val="24"/>
        </w:rPr>
        <w:t xml:space="preserve"> </w:t>
      </w:r>
    </w:p>
    <w:p w:rsidR="00B06599" w:rsidRDefault="00B06599" w:rsidP="00EA081B">
      <w:pPr>
        <w:spacing w:line="360" w:lineRule="auto"/>
        <w:ind w:firstLine="720"/>
        <w:jc w:val="both"/>
        <w:rPr>
          <w:rFonts w:ascii="Bookman Old Style" w:eastAsia="Calibri" w:hAnsi="Bookman Old Style" w:cs="Times New Roman"/>
          <w:bCs/>
          <w:sz w:val="24"/>
          <w:szCs w:val="24"/>
        </w:rPr>
      </w:pPr>
      <w:r>
        <w:rPr>
          <w:rFonts w:ascii="Bookman Old Style" w:eastAsia="Calibri" w:hAnsi="Bookman Old Style" w:cs="Times New Roman"/>
          <w:bCs/>
          <w:sz w:val="24"/>
          <w:szCs w:val="24"/>
        </w:rPr>
        <w:t>Το Β5 εξυπηρετεί μεγάλο αριθμό κατοίκων των περιοχών Τσακού και Αϊ-Γιάννη και η κατάργηση της διέλευσής του από τις περιοχές αυτές θα δημιουργήσει σοβαρά προβλήματα στις μετακινήσεις τους.</w:t>
      </w:r>
    </w:p>
    <w:p w:rsidR="00B06599" w:rsidRPr="00B06599" w:rsidRDefault="00B06599" w:rsidP="00EA081B">
      <w:pPr>
        <w:spacing w:line="360" w:lineRule="auto"/>
        <w:ind w:firstLine="720"/>
        <w:jc w:val="both"/>
        <w:rPr>
          <w:rFonts w:ascii="Bookman Old Style" w:eastAsia="Calibri" w:hAnsi="Bookman Old Style" w:cs="Times New Roman"/>
          <w:bCs/>
          <w:sz w:val="24"/>
          <w:szCs w:val="24"/>
        </w:rPr>
      </w:pPr>
      <w:r>
        <w:rPr>
          <w:rFonts w:ascii="Bookman Old Style" w:eastAsia="Calibri" w:hAnsi="Bookman Old Style" w:cs="Times New Roman"/>
          <w:bCs/>
          <w:sz w:val="24"/>
          <w:szCs w:val="24"/>
        </w:rPr>
        <w:t xml:space="preserve">Το Δημοτικό Συμβούλιο </w:t>
      </w:r>
      <w:r w:rsidRPr="00B06599">
        <w:rPr>
          <w:rFonts w:ascii="Bookman Old Style" w:hAnsi="Bookman Old Style"/>
          <w:sz w:val="24"/>
          <w:szCs w:val="24"/>
        </w:rPr>
        <w:t>Αγ</w:t>
      </w:r>
      <w:r>
        <w:rPr>
          <w:rFonts w:ascii="Bookman Old Style" w:hAnsi="Bookman Old Style"/>
          <w:sz w:val="24"/>
          <w:szCs w:val="24"/>
        </w:rPr>
        <w:t>.</w:t>
      </w:r>
      <w:r w:rsidRPr="00B06599">
        <w:rPr>
          <w:rFonts w:ascii="Bookman Old Style" w:hAnsi="Bookman Old Style"/>
          <w:sz w:val="24"/>
          <w:szCs w:val="24"/>
        </w:rPr>
        <w:t xml:space="preserve"> Παρασκευής</w:t>
      </w:r>
      <w:r>
        <w:rPr>
          <w:rFonts w:ascii="Bookman Old Style" w:hAnsi="Bookman Old Style"/>
          <w:sz w:val="24"/>
          <w:szCs w:val="24"/>
        </w:rPr>
        <w:t xml:space="preserve"> απαιτεί την παραμονή της γραμμής Β5 στον σχεδιασμό του ΟΑΣΑ και θα συνεχίσει τις </w:t>
      </w:r>
      <w:r w:rsidR="00627EAA">
        <w:rPr>
          <w:rFonts w:ascii="Bookman Old Style" w:hAnsi="Bookman Old Style"/>
          <w:sz w:val="24"/>
          <w:szCs w:val="24"/>
        </w:rPr>
        <w:t>παραστάσεις</w:t>
      </w:r>
      <w:r>
        <w:rPr>
          <w:rFonts w:ascii="Bookman Old Style" w:hAnsi="Bookman Old Style"/>
          <w:sz w:val="24"/>
          <w:szCs w:val="24"/>
        </w:rPr>
        <w:t xml:space="preserve"> και τις διαμαρτυρίες του σε κάθε υπεύθυνο.</w:t>
      </w:r>
    </w:p>
    <w:p w:rsidR="00B054F9" w:rsidRPr="00B06599" w:rsidRDefault="00B054F9" w:rsidP="00B054F9">
      <w:pPr>
        <w:pStyle w:val="a5"/>
        <w:spacing w:line="276" w:lineRule="auto"/>
        <w:ind w:right="-483"/>
        <w:jc w:val="right"/>
        <w:rPr>
          <w:rFonts w:ascii="Bookman Old Style" w:hAnsi="Bookman Old Style"/>
          <w:b/>
          <w:bCs/>
          <w:sz w:val="24"/>
          <w:szCs w:val="24"/>
        </w:rPr>
      </w:pPr>
    </w:p>
    <w:p w:rsidR="00B054F9" w:rsidRDefault="00B054F9" w:rsidP="00B054F9">
      <w:pPr>
        <w:pStyle w:val="a5"/>
        <w:spacing w:line="276" w:lineRule="auto"/>
        <w:ind w:right="-483"/>
        <w:jc w:val="right"/>
        <w:rPr>
          <w:rFonts w:ascii="Bookman Old Style" w:hAnsi="Bookman Old Style"/>
          <w:b/>
          <w:bCs/>
          <w:sz w:val="24"/>
          <w:szCs w:val="24"/>
        </w:rPr>
      </w:pPr>
      <w:r w:rsidRPr="001B302E">
        <w:rPr>
          <w:rFonts w:ascii="Bookman Old Style" w:hAnsi="Bookman Old Style"/>
          <w:b/>
          <w:bCs/>
          <w:sz w:val="24"/>
          <w:szCs w:val="24"/>
        </w:rPr>
        <w:t xml:space="preserve">Ο Δήμαρχος Αγίας Παρασκευής </w:t>
      </w:r>
    </w:p>
    <w:p w:rsidR="00EA081B" w:rsidRPr="001B302E" w:rsidRDefault="00EA081B" w:rsidP="00B054F9">
      <w:pPr>
        <w:pStyle w:val="a5"/>
        <w:spacing w:line="276" w:lineRule="auto"/>
        <w:ind w:right="-483"/>
        <w:jc w:val="right"/>
        <w:rPr>
          <w:rFonts w:ascii="Bookman Old Style" w:hAnsi="Bookman Old Style"/>
          <w:b/>
          <w:bCs/>
          <w:sz w:val="24"/>
          <w:szCs w:val="24"/>
        </w:rPr>
      </w:pPr>
    </w:p>
    <w:p w:rsidR="00B054F9" w:rsidRPr="001B302E" w:rsidRDefault="00B054F9" w:rsidP="00B054F9">
      <w:pPr>
        <w:pStyle w:val="a5"/>
        <w:spacing w:line="276" w:lineRule="auto"/>
        <w:ind w:right="-483"/>
        <w:jc w:val="right"/>
        <w:rPr>
          <w:rFonts w:ascii="Bookman Old Style" w:hAnsi="Bookman Old Style"/>
          <w:b/>
          <w:bCs/>
          <w:sz w:val="24"/>
          <w:szCs w:val="24"/>
        </w:rPr>
      </w:pPr>
      <w:r w:rsidRPr="001B302E">
        <w:rPr>
          <w:rFonts w:ascii="Bookman Old Style" w:hAnsi="Bookman Old Style"/>
          <w:b/>
          <w:bCs/>
          <w:sz w:val="24"/>
          <w:szCs w:val="24"/>
        </w:rPr>
        <w:t>ΙΩΑΝΝΗΣ Ε. ΣΤΑΘΟΠΟΥΛΟΣ</w:t>
      </w:r>
    </w:p>
    <w:sectPr w:rsidR="00B054F9" w:rsidRPr="001B302E" w:rsidSect="00D1685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32973"/>
    <w:multiLevelType w:val="hybridMultilevel"/>
    <w:tmpl w:val="AAE46C2A"/>
    <w:lvl w:ilvl="0" w:tplc="B66E275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D0E4A"/>
    <w:multiLevelType w:val="hybridMultilevel"/>
    <w:tmpl w:val="232E165A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8A00C21"/>
    <w:multiLevelType w:val="hybridMultilevel"/>
    <w:tmpl w:val="006A3D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7001E"/>
    <w:rsid w:val="000174A2"/>
    <w:rsid w:val="000764D7"/>
    <w:rsid w:val="000773D6"/>
    <w:rsid w:val="000B09A8"/>
    <w:rsid w:val="000D5CFF"/>
    <w:rsid w:val="001969E1"/>
    <w:rsid w:val="0021741D"/>
    <w:rsid w:val="00224521"/>
    <w:rsid w:val="00225BF0"/>
    <w:rsid w:val="00250AA1"/>
    <w:rsid w:val="002651C5"/>
    <w:rsid w:val="002661A9"/>
    <w:rsid w:val="002673BB"/>
    <w:rsid w:val="002A2AA2"/>
    <w:rsid w:val="002A52F0"/>
    <w:rsid w:val="002C27F7"/>
    <w:rsid w:val="002C6811"/>
    <w:rsid w:val="002D7AE6"/>
    <w:rsid w:val="00305C67"/>
    <w:rsid w:val="00336109"/>
    <w:rsid w:val="0038478A"/>
    <w:rsid w:val="00396F5B"/>
    <w:rsid w:val="003F1FD5"/>
    <w:rsid w:val="003F5CAC"/>
    <w:rsid w:val="00435874"/>
    <w:rsid w:val="004640F5"/>
    <w:rsid w:val="004A19A4"/>
    <w:rsid w:val="004F75D6"/>
    <w:rsid w:val="005207BE"/>
    <w:rsid w:val="005241E6"/>
    <w:rsid w:val="005672AF"/>
    <w:rsid w:val="00593517"/>
    <w:rsid w:val="005A3731"/>
    <w:rsid w:val="00627EAA"/>
    <w:rsid w:val="00642BCC"/>
    <w:rsid w:val="00674C44"/>
    <w:rsid w:val="006B0B8C"/>
    <w:rsid w:val="006C7EFC"/>
    <w:rsid w:val="007B4D9D"/>
    <w:rsid w:val="007C1ED3"/>
    <w:rsid w:val="00802EFA"/>
    <w:rsid w:val="00823C8D"/>
    <w:rsid w:val="00826DE0"/>
    <w:rsid w:val="00877D69"/>
    <w:rsid w:val="0088508F"/>
    <w:rsid w:val="0089698F"/>
    <w:rsid w:val="00920C31"/>
    <w:rsid w:val="0098716A"/>
    <w:rsid w:val="009B01D5"/>
    <w:rsid w:val="009C0BD4"/>
    <w:rsid w:val="009E5001"/>
    <w:rsid w:val="009F3382"/>
    <w:rsid w:val="00A11069"/>
    <w:rsid w:val="00A208EA"/>
    <w:rsid w:val="00A46932"/>
    <w:rsid w:val="00A603F9"/>
    <w:rsid w:val="00AD223D"/>
    <w:rsid w:val="00AF6061"/>
    <w:rsid w:val="00B054F9"/>
    <w:rsid w:val="00B06599"/>
    <w:rsid w:val="00B10C93"/>
    <w:rsid w:val="00B40058"/>
    <w:rsid w:val="00B405AB"/>
    <w:rsid w:val="00B422C7"/>
    <w:rsid w:val="00B627E4"/>
    <w:rsid w:val="00BC11B3"/>
    <w:rsid w:val="00C029BD"/>
    <w:rsid w:val="00C47516"/>
    <w:rsid w:val="00C87BF6"/>
    <w:rsid w:val="00CC3EA9"/>
    <w:rsid w:val="00CE41FD"/>
    <w:rsid w:val="00D1685B"/>
    <w:rsid w:val="00D35993"/>
    <w:rsid w:val="00DB7FD1"/>
    <w:rsid w:val="00DD7B90"/>
    <w:rsid w:val="00DF7521"/>
    <w:rsid w:val="00E6269C"/>
    <w:rsid w:val="00E72822"/>
    <w:rsid w:val="00E9718D"/>
    <w:rsid w:val="00EA081B"/>
    <w:rsid w:val="00EA3D17"/>
    <w:rsid w:val="00EC4DDA"/>
    <w:rsid w:val="00F10074"/>
    <w:rsid w:val="00F65468"/>
    <w:rsid w:val="00F7001E"/>
    <w:rsid w:val="00F75750"/>
    <w:rsid w:val="00FC53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8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rial95">
    <w:name w:val="Σώμα κειμένου + Arial;9;5 στ."/>
    <w:basedOn w:val="a0"/>
    <w:rsid w:val="002661A9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el-GR"/>
    </w:rPr>
  </w:style>
  <w:style w:type="paragraph" w:styleId="a3">
    <w:name w:val="List Paragraph"/>
    <w:basedOn w:val="a"/>
    <w:uiPriority w:val="34"/>
    <w:qFormat/>
    <w:rsid w:val="002661A9"/>
    <w:pPr>
      <w:ind w:left="720"/>
      <w:contextualSpacing/>
    </w:pPr>
  </w:style>
  <w:style w:type="paragraph" w:styleId="a4">
    <w:name w:val="Balloon Text"/>
    <w:basedOn w:val="a"/>
    <w:link w:val="Char"/>
    <w:uiPriority w:val="99"/>
    <w:semiHidden/>
    <w:unhideWhenUsed/>
    <w:rsid w:val="002A2A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4"/>
    <w:uiPriority w:val="99"/>
    <w:semiHidden/>
    <w:rsid w:val="002A2AA2"/>
    <w:rPr>
      <w:rFonts w:ascii="Tahoma" w:hAnsi="Tahoma" w:cs="Tahoma"/>
      <w:sz w:val="16"/>
      <w:szCs w:val="16"/>
    </w:rPr>
  </w:style>
  <w:style w:type="character" w:styleId="-">
    <w:name w:val="Hyperlink"/>
    <w:basedOn w:val="a0"/>
    <w:uiPriority w:val="99"/>
    <w:unhideWhenUsed/>
    <w:rsid w:val="00B054F9"/>
    <w:rPr>
      <w:color w:val="0000FF" w:themeColor="hyperlink"/>
      <w:u w:val="single"/>
    </w:rPr>
  </w:style>
  <w:style w:type="paragraph" w:styleId="a5">
    <w:name w:val="No Spacing"/>
    <w:uiPriority w:val="1"/>
    <w:qFormat/>
    <w:rsid w:val="00B054F9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74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E6D7DC-7E85-40AF-BF37-E6A657591F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171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MECI</dc:creator>
  <cp:lastModifiedBy>ivou</cp:lastModifiedBy>
  <cp:revision>2</cp:revision>
  <cp:lastPrinted>2015-11-10T11:26:00Z</cp:lastPrinted>
  <dcterms:created xsi:type="dcterms:W3CDTF">2015-11-10T12:11:00Z</dcterms:created>
  <dcterms:modified xsi:type="dcterms:W3CDTF">2015-11-10T12:11:00Z</dcterms:modified>
</cp:coreProperties>
</file>