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602" w:rsidRPr="00753CFC" w:rsidRDefault="008E4602" w:rsidP="00753CFC">
      <w:pPr>
        <w:autoSpaceDE w:val="0"/>
        <w:autoSpaceDN w:val="0"/>
        <w:adjustRightInd w:val="0"/>
        <w:spacing w:after="0" w:line="240" w:lineRule="auto"/>
        <w:ind w:right="-284"/>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Pr="00780951">
        <w:rPr>
          <w:rFonts w:ascii="Times New Roman" w:hAnsi="Times New Roman" w:cs="Times New Roman"/>
          <w:b/>
          <w:bCs/>
          <w:sz w:val="24"/>
          <w:szCs w:val="24"/>
        </w:rPr>
        <w:t xml:space="preserve"> </w:t>
      </w:r>
      <w:r w:rsidRPr="00CE1DFB">
        <w:rPr>
          <w:rFonts w:ascii="Times New Roman" w:hAnsi="Times New Roman" w:cs="Times New Roman"/>
          <w:b/>
          <w:bCs/>
          <w:sz w:val="28"/>
          <w:szCs w:val="28"/>
        </w:rPr>
        <w:t xml:space="preserve">Θέμα : Λήψη απόφασης για κοπή δένδρων      </w:t>
      </w:r>
      <w:r w:rsidRPr="00CE1DFB">
        <w:rPr>
          <w:b/>
          <w:bCs/>
          <w:sz w:val="28"/>
          <w:szCs w:val="28"/>
          <w:u w:val="single"/>
        </w:rPr>
        <w:t xml:space="preserve">ΠΙΝΑΚΑΣ  </w:t>
      </w:r>
    </w:p>
    <w:p w:rsidR="008E4602" w:rsidRDefault="008E4602" w:rsidP="00277F55">
      <w:pPr>
        <w:autoSpaceDE w:val="0"/>
        <w:autoSpaceDN w:val="0"/>
        <w:adjustRightInd w:val="0"/>
        <w:spacing w:after="0" w:line="240" w:lineRule="auto"/>
        <w:ind w:right="-284"/>
        <w:jc w:val="both"/>
        <w:rPr>
          <w:rFonts w:ascii="Times New Roman" w:hAnsi="Times New Roman" w:cs="Times New Roman"/>
          <w:b/>
          <w:bCs/>
          <w:sz w:val="24"/>
          <w:szCs w:val="24"/>
        </w:rPr>
      </w:pPr>
    </w:p>
    <w:p w:rsidR="007D2662" w:rsidRDefault="007D2662" w:rsidP="00277F55">
      <w:pPr>
        <w:autoSpaceDE w:val="0"/>
        <w:autoSpaceDN w:val="0"/>
        <w:adjustRightInd w:val="0"/>
        <w:spacing w:after="0" w:line="240" w:lineRule="auto"/>
        <w:ind w:right="-284"/>
        <w:jc w:val="both"/>
        <w:rPr>
          <w:rFonts w:ascii="Times New Roman" w:hAnsi="Times New Roman" w:cs="Times New Roman"/>
          <w:b/>
          <w:bCs/>
          <w:sz w:val="24"/>
          <w:szCs w:val="24"/>
        </w:rPr>
      </w:pPr>
    </w:p>
    <w:p w:rsidR="007D2662" w:rsidRPr="00B51D06" w:rsidRDefault="007D2662" w:rsidP="00277F55">
      <w:pPr>
        <w:autoSpaceDE w:val="0"/>
        <w:autoSpaceDN w:val="0"/>
        <w:adjustRightInd w:val="0"/>
        <w:spacing w:after="0" w:line="240" w:lineRule="auto"/>
        <w:ind w:right="-284"/>
        <w:jc w:val="both"/>
        <w:rPr>
          <w:rFonts w:ascii="Times New Roman" w:hAnsi="Times New Roman" w:cs="Times New Roman"/>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8"/>
        <w:gridCol w:w="1591"/>
        <w:gridCol w:w="1901"/>
        <w:gridCol w:w="2117"/>
        <w:gridCol w:w="2283"/>
        <w:gridCol w:w="1385"/>
      </w:tblGrid>
      <w:tr w:rsidR="007D2662" w:rsidRPr="00F37CA7" w:rsidTr="00C21254">
        <w:tc>
          <w:tcPr>
            <w:tcW w:w="578" w:type="dxa"/>
          </w:tcPr>
          <w:p w:rsidR="008E4602" w:rsidRPr="00F37CA7" w:rsidRDefault="008E4602" w:rsidP="00F37CA7">
            <w:pPr>
              <w:spacing w:after="0" w:line="240" w:lineRule="auto"/>
              <w:rPr>
                <w:b/>
                <w:bCs/>
              </w:rPr>
            </w:pPr>
            <w:r w:rsidRPr="00F37CA7">
              <w:rPr>
                <w:b/>
                <w:bCs/>
              </w:rPr>
              <w:t>Α/Α</w:t>
            </w:r>
          </w:p>
        </w:tc>
        <w:tc>
          <w:tcPr>
            <w:tcW w:w="1716" w:type="dxa"/>
          </w:tcPr>
          <w:p w:rsidR="008E4602" w:rsidRPr="00F37CA7" w:rsidRDefault="008E4602" w:rsidP="00F37CA7">
            <w:pPr>
              <w:spacing w:after="0" w:line="240" w:lineRule="auto"/>
              <w:rPr>
                <w:b/>
                <w:bCs/>
              </w:rPr>
            </w:pPr>
            <w:r w:rsidRPr="00F37CA7">
              <w:rPr>
                <w:b/>
                <w:bCs/>
              </w:rPr>
              <w:t>ΕΙΔΟΣ</w:t>
            </w:r>
          </w:p>
        </w:tc>
        <w:tc>
          <w:tcPr>
            <w:tcW w:w="2137" w:type="dxa"/>
          </w:tcPr>
          <w:p w:rsidR="008E4602" w:rsidRPr="00F37CA7" w:rsidRDefault="008E4602" w:rsidP="00F37CA7">
            <w:pPr>
              <w:spacing w:after="0" w:line="240" w:lineRule="auto"/>
              <w:rPr>
                <w:b/>
                <w:bCs/>
              </w:rPr>
            </w:pPr>
            <w:r w:rsidRPr="00F37CA7">
              <w:rPr>
                <w:b/>
                <w:bCs/>
              </w:rPr>
              <w:t>ΟΔΟΣ</w:t>
            </w:r>
          </w:p>
        </w:tc>
        <w:tc>
          <w:tcPr>
            <w:tcW w:w="1582" w:type="dxa"/>
          </w:tcPr>
          <w:p w:rsidR="008E4602" w:rsidRPr="00F37CA7" w:rsidRDefault="008E4602" w:rsidP="00F37CA7">
            <w:pPr>
              <w:spacing w:after="0" w:line="240" w:lineRule="auto"/>
              <w:rPr>
                <w:b/>
                <w:bCs/>
              </w:rPr>
            </w:pPr>
            <w:r w:rsidRPr="00F37CA7">
              <w:rPr>
                <w:b/>
                <w:bCs/>
              </w:rPr>
              <w:t>ΑΙΤΗΜΑ-ΕΙΣΗΓΗΣΕΙΣ</w:t>
            </w:r>
          </w:p>
        </w:tc>
        <w:tc>
          <w:tcPr>
            <w:tcW w:w="2509" w:type="dxa"/>
          </w:tcPr>
          <w:p w:rsidR="008E4602" w:rsidRPr="00F37CA7" w:rsidRDefault="008E4602" w:rsidP="00F37CA7">
            <w:pPr>
              <w:spacing w:after="0" w:line="240" w:lineRule="auto"/>
              <w:rPr>
                <w:b/>
                <w:bCs/>
              </w:rPr>
            </w:pPr>
            <w:r w:rsidRPr="00F37CA7">
              <w:rPr>
                <w:b/>
                <w:bCs/>
              </w:rPr>
              <w:t>ΠΕΡΙΓΡΑΦΗ</w:t>
            </w:r>
          </w:p>
        </w:tc>
        <w:tc>
          <w:tcPr>
            <w:tcW w:w="1333" w:type="dxa"/>
          </w:tcPr>
          <w:p w:rsidR="008E4602" w:rsidRPr="00F37CA7" w:rsidRDefault="008E4602" w:rsidP="00F37CA7">
            <w:pPr>
              <w:spacing w:after="0" w:line="240" w:lineRule="auto"/>
              <w:rPr>
                <w:b/>
                <w:bCs/>
              </w:rPr>
            </w:pPr>
            <w:r w:rsidRPr="00F37CA7">
              <w:rPr>
                <w:b/>
                <w:bCs/>
              </w:rPr>
              <w:t>ΠΡΟΤΑΣΕΙΣ</w:t>
            </w:r>
          </w:p>
        </w:tc>
      </w:tr>
      <w:tr w:rsidR="007D2662" w:rsidRPr="004D2792" w:rsidTr="00C21254">
        <w:tc>
          <w:tcPr>
            <w:tcW w:w="578" w:type="dxa"/>
          </w:tcPr>
          <w:p w:rsidR="008E4602" w:rsidRPr="004D2792" w:rsidRDefault="008E4602" w:rsidP="00F37CA7">
            <w:pPr>
              <w:spacing w:after="0" w:line="240" w:lineRule="auto"/>
              <w:rPr>
                <w:b/>
                <w:bCs/>
              </w:rPr>
            </w:pPr>
            <w:r w:rsidRPr="004D2792">
              <w:rPr>
                <w:b/>
                <w:bCs/>
              </w:rPr>
              <w:t>1</w:t>
            </w:r>
          </w:p>
        </w:tc>
        <w:tc>
          <w:tcPr>
            <w:tcW w:w="1716" w:type="dxa"/>
          </w:tcPr>
          <w:p w:rsidR="008E4602" w:rsidRPr="00D848AB" w:rsidRDefault="00D848AB" w:rsidP="00883CCE">
            <w:pPr>
              <w:spacing w:after="0" w:line="240" w:lineRule="auto"/>
              <w:rPr>
                <w:b/>
                <w:bCs/>
              </w:rPr>
            </w:pPr>
            <w:r>
              <w:rPr>
                <w:b/>
                <w:bCs/>
              </w:rPr>
              <w:t xml:space="preserve">1 </w:t>
            </w:r>
            <w:r w:rsidR="00883CCE">
              <w:rPr>
                <w:b/>
                <w:bCs/>
              </w:rPr>
              <w:t>Ευκάλυπτος</w:t>
            </w:r>
            <w:r>
              <w:rPr>
                <w:b/>
                <w:bCs/>
              </w:rPr>
              <w:t xml:space="preserve"> </w:t>
            </w:r>
          </w:p>
        </w:tc>
        <w:tc>
          <w:tcPr>
            <w:tcW w:w="2137" w:type="dxa"/>
          </w:tcPr>
          <w:p w:rsidR="008E4602" w:rsidRPr="004D2792" w:rsidRDefault="00883CCE" w:rsidP="00F37CA7">
            <w:pPr>
              <w:spacing w:after="0" w:line="240" w:lineRule="auto"/>
              <w:rPr>
                <w:b/>
                <w:bCs/>
              </w:rPr>
            </w:pPr>
            <w:r>
              <w:t>7</w:t>
            </w:r>
            <w:r w:rsidRPr="006940AB">
              <w:rPr>
                <w:vertAlign w:val="superscript"/>
              </w:rPr>
              <w:t>ο</w:t>
            </w:r>
            <w:r>
              <w:t xml:space="preserve"> Δημοτικό σχολείο Αγίας Παρασκευής</w:t>
            </w:r>
          </w:p>
        </w:tc>
        <w:tc>
          <w:tcPr>
            <w:tcW w:w="1582" w:type="dxa"/>
          </w:tcPr>
          <w:p w:rsidR="008E4602" w:rsidRPr="004D2792" w:rsidRDefault="00883CCE" w:rsidP="005C1201">
            <w:pPr>
              <w:spacing w:after="0" w:line="240" w:lineRule="auto"/>
            </w:pPr>
            <w:r w:rsidRPr="004D2792">
              <w:t>Αρμόδια Υπηρεσία Πρασίνου</w:t>
            </w:r>
          </w:p>
        </w:tc>
        <w:tc>
          <w:tcPr>
            <w:tcW w:w="2509" w:type="dxa"/>
          </w:tcPr>
          <w:p w:rsidR="00883CCE" w:rsidRPr="00667379" w:rsidRDefault="00883CCE" w:rsidP="00883CCE">
            <w:pPr>
              <w:spacing w:after="0" w:line="240" w:lineRule="auto"/>
            </w:pPr>
            <w:r>
              <w:t xml:space="preserve">Στο προαύλιο  χώρο του </w:t>
            </w:r>
            <w:r>
              <w:rPr>
                <w:b/>
              </w:rPr>
              <w:t>7</w:t>
            </w:r>
            <w:r>
              <w:rPr>
                <w:b/>
                <w:vertAlign w:val="superscript"/>
              </w:rPr>
              <w:t>ο</w:t>
            </w:r>
            <w:r>
              <w:rPr>
                <w:b/>
              </w:rPr>
              <w:t xml:space="preserve"> Δημοτικού  σχολείου</w:t>
            </w:r>
            <w:r>
              <w:t xml:space="preserve"> Αγίας Παρασκευής  φύεται </w:t>
            </w:r>
            <w:r>
              <w:rPr>
                <w:b/>
              </w:rPr>
              <w:t xml:space="preserve">ένας  ευκάλυπτος </w:t>
            </w:r>
            <w:r w:rsidRPr="00883CCE">
              <w:t>ο δεύτερος κατά σειρά επί της Θρασυβούλου</w:t>
            </w:r>
            <w:r>
              <w:rPr>
                <w:b/>
              </w:rPr>
              <w:t xml:space="preserve"> </w:t>
            </w:r>
            <w:r>
              <w:t xml:space="preserve"> αριστερά της πρόσοψης του σχολείου το ριζικό σύστημα του οποίου έχει δημιουργήσει ρωγμές στην περίφραξη του προαυλίου καθώς και έχει  καταστρέψει ολοσχερώς την ασφαλτόστρωση του προαύλιου χώρου προκαλώντας έντονες εδαφικές ανωμαλίες και εμποδίζοντας την βαδισιμότητα καθιστώντας το επικίνδυνο κατά </w:t>
            </w:r>
            <w:r w:rsidR="007D2662">
              <w:t>το παιχνίδι (τρέξιμο)</w:t>
            </w:r>
            <w:r>
              <w:t xml:space="preserve"> των παιδιών</w:t>
            </w:r>
            <w:r w:rsidR="00667379" w:rsidRPr="00667379">
              <w:t>.</w:t>
            </w:r>
          </w:p>
          <w:p w:rsidR="008E4602" w:rsidRPr="00667379" w:rsidRDefault="00883CCE" w:rsidP="00667379">
            <w:pPr>
              <w:spacing w:after="0" w:line="240" w:lineRule="auto"/>
            </w:pPr>
            <w:r>
              <w:t xml:space="preserve">  </w:t>
            </w:r>
          </w:p>
        </w:tc>
        <w:tc>
          <w:tcPr>
            <w:tcW w:w="1333" w:type="dxa"/>
          </w:tcPr>
          <w:p w:rsidR="008E4602" w:rsidRPr="004D2792" w:rsidRDefault="008E4602" w:rsidP="00D848AB">
            <w:pPr>
              <w:spacing w:after="0" w:line="240" w:lineRule="auto"/>
              <w:rPr>
                <w:b/>
                <w:bCs/>
              </w:rPr>
            </w:pPr>
            <w:r w:rsidRPr="004D2792">
              <w:rPr>
                <w:b/>
                <w:bCs/>
              </w:rPr>
              <w:t xml:space="preserve">Προτείνεται </w:t>
            </w:r>
            <w:r w:rsidRPr="004D2792">
              <w:rPr>
                <w:b/>
                <w:bCs/>
                <w:u w:val="single"/>
              </w:rPr>
              <w:t>να κοπ</w:t>
            </w:r>
            <w:r w:rsidR="00D848AB">
              <w:rPr>
                <w:b/>
                <w:bCs/>
                <w:u w:val="single"/>
              </w:rPr>
              <w:t>εί</w:t>
            </w:r>
            <w:r w:rsidRPr="004D2792">
              <w:rPr>
                <w:b/>
                <w:bCs/>
                <w:u w:val="single"/>
              </w:rPr>
              <w:t>.</w:t>
            </w:r>
          </w:p>
        </w:tc>
      </w:tr>
      <w:tr w:rsidR="007D2662" w:rsidRPr="004D2792" w:rsidTr="00C21254">
        <w:tc>
          <w:tcPr>
            <w:tcW w:w="578" w:type="dxa"/>
          </w:tcPr>
          <w:p w:rsidR="008E4602" w:rsidRPr="00792700" w:rsidRDefault="00792700" w:rsidP="00F37CA7">
            <w:pPr>
              <w:spacing w:after="0" w:line="240" w:lineRule="auto"/>
              <w:rPr>
                <w:b/>
                <w:bCs/>
                <w:lang w:val="en-US"/>
              </w:rPr>
            </w:pPr>
            <w:r>
              <w:rPr>
                <w:b/>
                <w:bCs/>
                <w:lang w:val="en-US"/>
              </w:rPr>
              <w:t>2</w:t>
            </w:r>
          </w:p>
        </w:tc>
        <w:tc>
          <w:tcPr>
            <w:tcW w:w="1716" w:type="dxa"/>
          </w:tcPr>
          <w:p w:rsidR="008E4602" w:rsidRPr="004D2792" w:rsidRDefault="0064210F" w:rsidP="001A7C7B">
            <w:pPr>
              <w:spacing w:after="0" w:line="240" w:lineRule="auto"/>
              <w:rPr>
                <w:b/>
                <w:bCs/>
              </w:rPr>
            </w:pPr>
            <w:r>
              <w:rPr>
                <w:b/>
                <w:bCs/>
              </w:rPr>
              <w:t>1 Πεύκο</w:t>
            </w:r>
          </w:p>
        </w:tc>
        <w:tc>
          <w:tcPr>
            <w:tcW w:w="2137" w:type="dxa"/>
          </w:tcPr>
          <w:p w:rsidR="008E4602" w:rsidRPr="004D2792" w:rsidRDefault="004A0D1E" w:rsidP="00F37CA7">
            <w:pPr>
              <w:spacing w:after="0" w:line="240" w:lineRule="auto"/>
              <w:rPr>
                <w:b/>
                <w:bCs/>
              </w:rPr>
            </w:pPr>
            <w:r>
              <w:rPr>
                <w:b/>
                <w:bCs/>
              </w:rPr>
              <w:t>Πάρου 35</w:t>
            </w:r>
          </w:p>
        </w:tc>
        <w:tc>
          <w:tcPr>
            <w:tcW w:w="1582" w:type="dxa"/>
          </w:tcPr>
          <w:p w:rsidR="0064210F" w:rsidRPr="004D2792" w:rsidRDefault="0064210F" w:rsidP="0064210F">
            <w:pPr>
              <w:spacing w:after="0" w:line="240" w:lineRule="auto"/>
            </w:pPr>
            <w:r w:rsidRPr="004D2792">
              <w:t>Κ</w:t>
            </w:r>
            <w:r>
              <w:t>ον</w:t>
            </w:r>
            <w:r w:rsidRPr="004D2792">
              <w:t xml:space="preserve"> </w:t>
            </w:r>
            <w:r w:rsidR="004A0D1E">
              <w:t>Καραγιώτη Θωμά</w:t>
            </w:r>
          </w:p>
          <w:p w:rsidR="008E4602" w:rsidRPr="004D2792" w:rsidRDefault="0064210F" w:rsidP="004A0D1E">
            <w:pPr>
              <w:spacing w:after="0" w:line="240" w:lineRule="auto"/>
            </w:pPr>
            <w:r w:rsidRPr="004D2792">
              <w:t xml:space="preserve">(αίτηση </w:t>
            </w:r>
            <w:r w:rsidR="004A0D1E">
              <w:t>10125</w:t>
            </w:r>
            <w:r w:rsidRPr="004D2792">
              <w:t>/</w:t>
            </w:r>
            <w:r w:rsidR="004A0D1E">
              <w:t>14-03</w:t>
            </w:r>
            <w:r w:rsidRPr="004D2792">
              <w:t>-201</w:t>
            </w:r>
            <w:r>
              <w:t>4</w:t>
            </w:r>
          </w:p>
        </w:tc>
        <w:tc>
          <w:tcPr>
            <w:tcW w:w="2509" w:type="dxa"/>
          </w:tcPr>
          <w:p w:rsidR="008E4602" w:rsidRPr="004D2792" w:rsidRDefault="008E4602" w:rsidP="003D16DB">
            <w:pPr>
              <w:spacing w:after="0" w:line="240" w:lineRule="auto"/>
            </w:pPr>
            <w:r w:rsidRPr="004D2792">
              <w:t>Στ</w:t>
            </w:r>
            <w:r w:rsidR="00310791">
              <w:t>ο</w:t>
            </w:r>
            <w:r w:rsidRPr="004D2792">
              <w:t xml:space="preserve"> πεζοδρόμι</w:t>
            </w:r>
            <w:r w:rsidR="00310791">
              <w:t>ο</w:t>
            </w:r>
            <w:r w:rsidR="0064210F">
              <w:t xml:space="preserve"> </w:t>
            </w:r>
            <w:r w:rsidRPr="004D2792">
              <w:t xml:space="preserve"> </w:t>
            </w:r>
            <w:r w:rsidR="00250833">
              <w:t xml:space="preserve">της </w:t>
            </w:r>
            <w:r w:rsidR="00250833" w:rsidRPr="00250833">
              <w:rPr>
                <w:b/>
              </w:rPr>
              <w:t>οδού</w:t>
            </w:r>
            <w:r w:rsidR="00250833">
              <w:t xml:space="preserve"> </w:t>
            </w:r>
            <w:r w:rsidR="004A0D1E">
              <w:rPr>
                <w:b/>
                <w:bCs/>
              </w:rPr>
              <w:t>Πάρου 35</w:t>
            </w:r>
            <w:r w:rsidR="0064210F">
              <w:rPr>
                <w:b/>
                <w:bCs/>
              </w:rPr>
              <w:t xml:space="preserve"> </w:t>
            </w:r>
            <w:r w:rsidR="001A7C7B" w:rsidRPr="004D2792">
              <w:rPr>
                <w:bCs/>
              </w:rPr>
              <w:t>φύ</w:t>
            </w:r>
            <w:r w:rsidR="0064210F">
              <w:rPr>
                <w:bCs/>
              </w:rPr>
              <w:t>εται</w:t>
            </w:r>
            <w:r w:rsidR="001A7C7B" w:rsidRPr="004D2792">
              <w:rPr>
                <w:bCs/>
              </w:rPr>
              <w:t xml:space="preserve"> </w:t>
            </w:r>
            <w:r w:rsidRPr="004D2792">
              <w:t xml:space="preserve"> </w:t>
            </w:r>
            <w:r w:rsidR="0064210F">
              <w:rPr>
                <w:b/>
              </w:rPr>
              <w:t xml:space="preserve">ένα πεύκο </w:t>
            </w:r>
            <w:r w:rsidR="00345886">
              <w:t xml:space="preserve">το ριζικό σύστημα του οποίου  έχει καταστρέψει ολοσχερώς το πεζοδρόμιο </w:t>
            </w:r>
            <w:r w:rsidR="003D16DB">
              <w:t xml:space="preserve"> </w:t>
            </w:r>
            <w:r w:rsidR="003D16DB">
              <w:lastRenderedPageBreak/>
              <w:t xml:space="preserve">δημιουργώντας έντονο πρόβλημα στα ρολόγια της ΕΥΔΑΠ </w:t>
            </w:r>
            <w:r w:rsidR="00345886">
              <w:t>και έχουν ανασηκώσει το δάπεδο της εισόδου του γκαράζ , έχουν δημιουργήσει έντονες ρωγμές στον μαντρότοιχο της παρακείμενης πολυκατοικίας .</w:t>
            </w:r>
            <w:r w:rsidR="007D2662">
              <w:t>Η πλακόστρωση χρήζει επισκευής</w:t>
            </w:r>
          </w:p>
        </w:tc>
        <w:tc>
          <w:tcPr>
            <w:tcW w:w="1333" w:type="dxa"/>
          </w:tcPr>
          <w:p w:rsidR="00345886" w:rsidRPr="00204948" w:rsidRDefault="008E4602" w:rsidP="00345886">
            <w:pPr>
              <w:spacing w:after="0" w:line="240" w:lineRule="auto"/>
              <w:rPr>
                <w:b/>
                <w:bCs/>
              </w:rPr>
            </w:pPr>
            <w:r w:rsidRPr="004D2792">
              <w:rPr>
                <w:b/>
                <w:bCs/>
              </w:rPr>
              <w:lastRenderedPageBreak/>
              <w:t xml:space="preserve">Προτείνεται </w:t>
            </w:r>
            <w:r w:rsidRPr="004D2792">
              <w:rPr>
                <w:b/>
                <w:bCs/>
                <w:u w:val="single"/>
              </w:rPr>
              <w:t>να κοπ</w:t>
            </w:r>
            <w:r w:rsidR="00204948">
              <w:rPr>
                <w:b/>
                <w:bCs/>
                <w:u w:val="single"/>
              </w:rPr>
              <w:t>εί</w:t>
            </w:r>
            <w:r w:rsidR="00345886">
              <w:rPr>
                <w:b/>
                <w:bCs/>
                <w:u w:val="single"/>
              </w:rPr>
              <w:t xml:space="preserve"> .</w:t>
            </w:r>
          </w:p>
          <w:p w:rsidR="008E4602" w:rsidRPr="004D2792" w:rsidRDefault="008E4602" w:rsidP="00204948">
            <w:pPr>
              <w:spacing w:after="0" w:line="240" w:lineRule="auto"/>
              <w:rPr>
                <w:b/>
                <w:bCs/>
              </w:rPr>
            </w:pPr>
          </w:p>
        </w:tc>
      </w:tr>
      <w:tr w:rsidR="007D2662" w:rsidRPr="004D2792" w:rsidTr="00C21254">
        <w:tc>
          <w:tcPr>
            <w:tcW w:w="578" w:type="dxa"/>
          </w:tcPr>
          <w:p w:rsidR="00345886" w:rsidRPr="00792700" w:rsidRDefault="00345886" w:rsidP="00F37CA7">
            <w:pPr>
              <w:spacing w:after="0" w:line="240" w:lineRule="auto"/>
              <w:rPr>
                <w:b/>
                <w:bCs/>
                <w:lang w:val="en-US"/>
              </w:rPr>
            </w:pPr>
            <w:r>
              <w:rPr>
                <w:b/>
                <w:bCs/>
                <w:lang w:val="en-US"/>
              </w:rPr>
              <w:lastRenderedPageBreak/>
              <w:t>3</w:t>
            </w:r>
          </w:p>
        </w:tc>
        <w:tc>
          <w:tcPr>
            <w:tcW w:w="1716" w:type="dxa"/>
          </w:tcPr>
          <w:p w:rsidR="00345886" w:rsidRPr="004D2792" w:rsidRDefault="00345886" w:rsidP="00310791">
            <w:pPr>
              <w:spacing w:after="0" w:line="240" w:lineRule="auto"/>
              <w:rPr>
                <w:b/>
                <w:bCs/>
              </w:rPr>
            </w:pPr>
            <w:r>
              <w:rPr>
                <w:b/>
                <w:bCs/>
              </w:rPr>
              <w:t xml:space="preserve">2 Λεύκες </w:t>
            </w:r>
          </w:p>
        </w:tc>
        <w:tc>
          <w:tcPr>
            <w:tcW w:w="2137" w:type="dxa"/>
          </w:tcPr>
          <w:p w:rsidR="00345886" w:rsidRPr="004D2792" w:rsidRDefault="00345886" w:rsidP="00345886">
            <w:pPr>
              <w:spacing w:after="0" w:line="240" w:lineRule="auto"/>
              <w:rPr>
                <w:b/>
                <w:bCs/>
              </w:rPr>
            </w:pPr>
            <w:r>
              <w:rPr>
                <w:b/>
                <w:bCs/>
              </w:rPr>
              <w:t>Τυμφρηστού 4</w:t>
            </w:r>
          </w:p>
        </w:tc>
        <w:tc>
          <w:tcPr>
            <w:tcW w:w="1582" w:type="dxa"/>
          </w:tcPr>
          <w:p w:rsidR="00345886" w:rsidRPr="004D2792" w:rsidRDefault="00345886" w:rsidP="00614A6E">
            <w:pPr>
              <w:spacing w:after="0" w:line="240" w:lineRule="auto"/>
            </w:pPr>
            <w:r w:rsidRPr="004D2792">
              <w:t>Κ</w:t>
            </w:r>
            <w:r>
              <w:t>α Παπατριανταφύλλου Ειρήνη</w:t>
            </w:r>
          </w:p>
          <w:p w:rsidR="00345886" w:rsidRPr="004D2792" w:rsidRDefault="00345886" w:rsidP="00345886">
            <w:pPr>
              <w:spacing w:after="0" w:line="240" w:lineRule="auto"/>
            </w:pPr>
            <w:r w:rsidRPr="004D2792">
              <w:t xml:space="preserve">(αίτηση </w:t>
            </w:r>
            <w:r>
              <w:t>10396</w:t>
            </w:r>
            <w:r w:rsidRPr="004D2792">
              <w:t>/</w:t>
            </w:r>
            <w:r>
              <w:t>18-03</w:t>
            </w:r>
            <w:r w:rsidRPr="004D2792">
              <w:t>-201</w:t>
            </w:r>
            <w:r>
              <w:t>4</w:t>
            </w:r>
          </w:p>
        </w:tc>
        <w:tc>
          <w:tcPr>
            <w:tcW w:w="2509" w:type="dxa"/>
          </w:tcPr>
          <w:p w:rsidR="00345886" w:rsidRPr="004D2792" w:rsidRDefault="00345886" w:rsidP="003D16DB">
            <w:pPr>
              <w:spacing w:after="0" w:line="240" w:lineRule="auto"/>
            </w:pPr>
            <w:r w:rsidRPr="004D2792">
              <w:t xml:space="preserve">Στο πεζοδρόμιο </w:t>
            </w:r>
            <w:r>
              <w:t xml:space="preserve">της </w:t>
            </w:r>
            <w:r w:rsidRPr="00250833">
              <w:rPr>
                <w:b/>
              </w:rPr>
              <w:t>οδού</w:t>
            </w:r>
            <w:r>
              <w:t xml:space="preserve"> </w:t>
            </w:r>
            <w:r>
              <w:rPr>
                <w:b/>
                <w:bCs/>
              </w:rPr>
              <w:t xml:space="preserve">Τυμφρηστού 4 </w:t>
            </w:r>
            <w:r w:rsidRPr="004D2792">
              <w:rPr>
                <w:bCs/>
              </w:rPr>
              <w:t>φύ</w:t>
            </w:r>
            <w:r w:rsidR="003D16DB">
              <w:rPr>
                <w:bCs/>
              </w:rPr>
              <w:t>ονται</w:t>
            </w:r>
            <w:r w:rsidRPr="004D2792">
              <w:rPr>
                <w:bCs/>
              </w:rPr>
              <w:t xml:space="preserve"> </w:t>
            </w:r>
            <w:r w:rsidRPr="004D2792">
              <w:t xml:space="preserve"> </w:t>
            </w:r>
            <w:r w:rsidR="003D16DB">
              <w:rPr>
                <w:b/>
                <w:bCs/>
              </w:rPr>
              <w:t xml:space="preserve">δύο Λεύκες </w:t>
            </w:r>
            <w:r w:rsidR="003D16DB" w:rsidRPr="003D16DB">
              <w:rPr>
                <w:bCs/>
              </w:rPr>
              <w:t>πολύ μεγάλης ανάπτυξης</w:t>
            </w:r>
            <w:r>
              <w:rPr>
                <w:b/>
                <w:bCs/>
              </w:rPr>
              <w:t xml:space="preserve"> </w:t>
            </w:r>
            <w:r w:rsidR="003D16DB">
              <w:rPr>
                <w:bCs/>
              </w:rPr>
              <w:t xml:space="preserve">οι οποίες δεν έχουν δημιουργήσει κανένα πρόβλημα στον περιβάλλοντα χώρο άλλα χρήζουν δραστικού κλαδέματος λόγω του μεγάλου ύψους τους. </w:t>
            </w:r>
          </w:p>
        </w:tc>
        <w:tc>
          <w:tcPr>
            <w:tcW w:w="1333" w:type="dxa"/>
          </w:tcPr>
          <w:p w:rsidR="00345886" w:rsidRPr="004D2792" w:rsidRDefault="00345886" w:rsidP="003D16DB">
            <w:pPr>
              <w:spacing w:after="0" w:line="240" w:lineRule="auto"/>
              <w:rPr>
                <w:b/>
                <w:bCs/>
              </w:rPr>
            </w:pPr>
            <w:r w:rsidRPr="004D2792">
              <w:rPr>
                <w:b/>
                <w:bCs/>
              </w:rPr>
              <w:t xml:space="preserve">Προτείνεται </w:t>
            </w:r>
            <w:r w:rsidRPr="004D2792">
              <w:rPr>
                <w:b/>
                <w:bCs/>
                <w:u w:val="single"/>
              </w:rPr>
              <w:t xml:space="preserve">να </w:t>
            </w:r>
            <w:r w:rsidR="003D16DB">
              <w:rPr>
                <w:b/>
                <w:bCs/>
                <w:u w:val="single"/>
              </w:rPr>
              <w:t xml:space="preserve">μην </w:t>
            </w:r>
            <w:r w:rsidRPr="004D2792">
              <w:rPr>
                <w:b/>
                <w:bCs/>
                <w:u w:val="single"/>
              </w:rPr>
              <w:t>κοπ</w:t>
            </w:r>
            <w:r w:rsidR="003D16DB">
              <w:rPr>
                <w:b/>
                <w:bCs/>
                <w:u w:val="single"/>
              </w:rPr>
              <w:t>ούν αλλά να κλαδευτούν</w:t>
            </w:r>
            <w:r w:rsidRPr="004D2792">
              <w:rPr>
                <w:b/>
                <w:bCs/>
                <w:u w:val="single"/>
              </w:rPr>
              <w:t>.</w:t>
            </w:r>
          </w:p>
        </w:tc>
      </w:tr>
      <w:tr w:rsidR="007D2662" w:rsidRPr="004D2792" w:rsidTr="00C21254">
        <w:tc>
          <w:tcPr>
            <w:tcW w:w="578" w:type="dxa"/>
          </w:tcPr>
          <w:p w:rsidR="00345886" w:rsidRPr="00096C49" w:rsidRDefault="00345886" w:rsidP="00F37CA7">
            <w:pPr>
              <w:spacing w:after="0" w:line="240" w:lineRule="auto"/>
              <w:rPr>
                <w:b/>
                <w:bCs/>
              </w:rPr>
            </w:pPr>
            <w:r>
              <w:rPr>
                <w:b/>
                <w:bCs/>
              </w:rPr>
              <w:t>4</w:t>
            </w:r>
          </w:p>
        </w:tc>
        <w:tc>
          <w:tcPr>
            <w:tcW w:w="1716" w:type="dxa"/>
          </w:tcPr>
          <w:p w:rsidR="00345886" w:rsidRPr="004D2792" w:rsidRDefault="00345886" w:rsidP="00310791">
            <w:pPr>
              <w:spacing w:after="0" w:line="240" w:lineRule="auto"/>
              <w:rPr>
                <w:b/>
                <w:bCs/>
              </w:rPr>
            </w:pPr>
            <w:r>
              <w:rPr>
                <w:b/>
                <w:bCs/>
              </w:rPr>
              <w:t>1</w:t>
            </w:r>
            <w:r w:rsidR="003D16DB">
              <w:rPr>
                <w:b/>
                <w:bCs/>
              </w:rPr>
              <w:t xml:space="preserve"> ξερό </w:t>
            </w:r>
            <w:r>
              <w:rPr>
                <w:b/>
                <w:bCs/>
              </w:rPr>
              <w:t xml:space="preserve"> Πεύκο</w:t>
            </w:r>
          </w:p>
        </w:tc>
        <w:tc>
          <w:tcPr>
            <w:tcW w:w="2137" w:type="dxa"/>
          </w:tcPr>
          <w:p w:rsidR="00345886" w:rsidRDefault="003D16DB" w:rsidP="00192D78">
            <w:pPr>
              <w:spacing w:after="0" w:line="240" w:lineRule="auto"/>
              <w:rPr>
                <w:b/>
                <w:bCs/>
              </w:rPr>
            </w:pPr>
            <w:r>
              <w:rPr>
                <w:b/>
                <w:bCs/>
              </w:rPr>
              <w:t>Μιαούλη 24</w:t>
            </w:r>
          </w:p>
        </w:tc>
        <w:tc>
          <w:tcPr>
            <w:tcW w:w="1582" w:type="dxa"/>
          </w:tcPr>
          <w:p w:rsidR="00345886" w:rsidRPr="004D2792" w:rsidRDefault="003B38A7" w:rsidP="00631EF9">
            <w:pPr>
              <w:spacing w:after="0" w:line="240" w:lineRule="auto"/>
            </w:pPr>
            <w:r w:rsidRPr="004D2792">
              <w:t>Αρμόδια Υπηρεσία Πρασίνου</w:t>
            </w:r>
          </w:p>
        </w:tc>
        <w:tc>
          <w:tcPr>
            <w:tcW w:w="2509" w:type="dxa"/>
          </w:tcPr>
          <w:p w:rsidR="00345886" w:rsidRPr="004D2792" w:rsidRDefault="00345886" w:rsidP="003D16DB">
            <w:pPr>
              <w:spacing w:after="0" w:line="240" w:lineRule="auto"/>
            </w:pPr>
            <w:r w:rsidRPr="004D2792">
              <w:t xml:space="preserve">Στο πεζοδρόμιο </w:t>
            </w:r>
            <w:r>
              <w:t xml:space="preserve">της </w:t>
            </w:r>
            <w:r w:rsidRPr="00250833">
              <w:rPr>
                <w:b/>
              </w:rPr>
              <w:t>οδού</w:t>
            </w:r>
            <w:r>
              <w:t xml:space="preserve"> </w:t>
            </w:r>
            <w:r w:rsidR="003D16DB">
              <w:rPr>
                <w:b/>
                <w:bCs/>
              </w:rPr>
              <w:t xml:space="preserve">Μιαούλη 24 </w:t>
            </w:r>
            <w:r w:rsidRPr="004D2792">
              <w:rPr>
                <w:bCs/>
              </w:rPr>
              <w:t>φύ</w:t>
            </w:r>
            <w:r>
              <w:rPr>
                <w:bCs/>
              </w:rPr>
              <w:t xml:space="preserve">εται  </w:t>
            </w:r>
            <w:r w:rsidRPr="00250833">
              <w:rPr>
                <w:b/>
                <w:bCs/>
              </w:rPr>
              <w:t>ένα</w:t>
            </w:r>
            <w:r>
              <w:rPr>
                <w:bCs/>
              </w:rPr>
              <w:t xml:space="preserve"> </w:t>
            </w:r>
            <w:r w:rsidR="003D16DB" w:rsidRPr="003D16DB">
              <w:rPr>
                <w:b/>
                <w:bCs/>
              </w:rPr>
              <w:t xml:space="preserve">ξερό </w:t>
            </w:r>
            <w:r>
              <w:rPr>
                <w:b/>
                <w:bCs/>
              </w:rPr>
              <w:t xml:space="preserve">πεύκο </w:t>
            </w:r>
            <w:r w:rsidR="003D16DB">
              <w:rPr>
                <w:bCs/>
              </w:rPr>
              <w:t>.</w:t>
            </w:r>
          </w:p>
        </w:tc>
        <w:tc>
          <w:tcPr>
            <w:tcW w:w="1333" w:type="dxa"/>
          </w:tcPr>
          <w:p w:rsidR="00345886" w:rsidRPr="004D2792" w:rsidRDefault="00345886" w:rsidP="003D16DB">
            <w:pPr>
              <w:spacing w:after="0" w:line="240" w:lineRule="auto"/>
              <w:rPr>
                <w:b/>
                <w:bCs/>
              </w:rPr>
            </w:pPr>
            <w:r w:rsidRPr="004D2792">
              <w:rPr>
                <w:b/>
                <w:bCs/>
              </w:rPr>
              <w:t xml:space="preserve">Προτείνεται </w:t>
            </w:r>
            <w:r w:rsidRPr="004D2792">
              <w:rPr>
                <w:b/>
                <w:bCs/>
                <w:u w:val="single"/>
              </w:rPr>
              <w:t xml:space="preserve">να </w:t>
            </w:r>
            <w:r>
              <w:rPr>
                <w:b/>
                <w:bCs/>
                <w:u w:val="single"/>
              </w:rPr>
              <w:t xml:space="preserve"> </w:t>
            </w:r>
            <w:r w:rsidRPr="004D2792">
              <w:rPr>
                <w:b/>
                <w:bCs/>
                <w:u w:val="single"/>
              </w:rPr>
              <w:t>κοπή.</w:t>
            </w:r>
          </w:p>
        </w:tc>
      </w:tr>
      <w:tr w:rsidR="007D2662" w:rsidRPr="004D2792" w:rsidTr="00C21254">
        <w:tc>
          <w:tcPr>
            <w:tcW w:w="578" w:type="dxa"/>
          </w:tcPr>
          <w:p w:rsidR="007D2662" w:rsidRDefault="007D2662" w:rsidP="00F37CA7">
            <w:pPr>
              <w:spacing w:after="0" w:line="240" w:lineRule="auto"/>
              <w:rPr>
                <w:b/>
                <w:bCs/>
              </w:rPr>
            </w:pPr>
            <w:r>
              <w:rPr>
                <w:b/>
                <w:bCs/>
              </w:rPr>
              <w:t>5</w:t>
            </w:r>
          </w:p>
        </w:tc>
        <w:tc>
          <w:tcPr>
            <w:tcW w:w="1716" w:type="dxa"/>
          </w:tcPr>
          <w:p w:rsidR="007D2662" w:rsidRDefault="007D2662" w:rsidP="00310791">
            <w:pPr>
              <w:spacing w:after="0" w:line="240" w:lineRule="auto"/>
              <w:rPr>
                <w:b/>
                <w:bCs/>
              </w:rPr>
            </w:pPr>
            <w:r>
              <w:rPr>
                <w:b/>
                <w:bCs/>
              </w:rPr>
              <w:t>2 Λεύκες</w:t>
            </w:r>
          </w:p>
        </w:tc>
        <w:tc>
          <w:tcPr>
            <w:tcW w:w="2137" w:type="dxa"/>
          </w:tcPr>
          <w:p w:rsidR="007D2662" w:rsidRDefault="007D2662" w:rsidP="00192D78">
            <w:pPr>
              <w:spacing w:after="0" w:line="240" w:lineRule="auto"/>
              <w:rPr>
                <w:b/>
                <w:bCs/>
              </w:rPr>
            </w:pPr>
            <w:r>
              <w:rPr>
                <w:b/>
                <w:bCs/>
              </w:rPr>
              <w:t>Πανουργιά 13</w:t>
            </w:r>
          </w:p>
        </w:tc>
        <w:tc>
          <w:tcPr>
            <w:tcW w:w="1582" w:type="dxa"/>
          </w:tcPr>
          <w:p w:rsidR="007D2662" w:rsidRDefault="007D2662" w:rsidP="007D2662">
            <w:pPr>
              <w:spacing w:after="0" w:line="240" w:lineRule="auto"/>
            </w:pPr>
            <w:r w:rsidRPr="004D2792">
              <w:t>Κ</w:t>
            </w:r>
            <w:r>
              <w:t>ον</w:t>
            </w:r>
          </w:p>
          <w:p w:rsidR="007D2662" w:rsidRPr="004D2792" w:rsidRDefault="007D2662" w:rsidP="007D2662">
            <w:pPr>
              <w:spacing w:after="0" w:line="240" w:lineRule="auto"/>
            </w:pPr>
            <w:r>
              <w:t>Χαλκιά Κωνσταντίνο</w:t>
            </w:r>
          </w:p>
          <w:p w:rsidR="007D2662" w:rsidRPr="004D2792" w:rsidRDefault="007D2662" w:rsidP="007D2662">
            <w:pPr>
              <w:spacing w:after="0" w:line="240" w:lineRule="auto"/>
            </w:pPr>
            <w:r w:rsidRPr="004D2792">
              <w:t xml:space="preserve">(αίτηση </w:t>
            </w:r>
            <w:r>
              <w:t>4736</w:t>
            </w:r>
            <w:r w:rsidRPr="004D2792">
              <w:t>/</w:t>
            </w:r>
            <w:r>
              <w:t>07-02</w:t>
            </w:r>
            <w:r w:rsidRPr="004D2792">
              <w:t>-201</w:t>
            </w:r>
            <w:r>
              <w:t>4</w:t>
            </w:r>
          </w:p>
        </w:tc>
        <w:tc>
          <w:tcPr>
            <w:tcW w:w="2509" w:type="dxa"/>
          </w:tcPr>
          <w:p w:rsidR="007D2662" w:rsidRPr="004D2792" w:rsidRDefault="007D2662" w:rsidP="008C36AD">
            <w:pPr>
              <w:spacing w:after="0" w:line="240" w:lineRule="auto"/>
            </w:pPr>
            <w:r w:rsidRPr="004D2792">
              <w:t xml:space="preserve">Στο πεζοδρόμιο </w:t>
            </w:r>
            <w:r>
              <w:t xml:space="preserve">της </w:t>
            </w:r>
            <w:r w:rsidRPr="00250833">
              <w:rPr>
                <w:b/>
              </w:rPr>
              <w:t>οδού</w:t>
            </w:r>
            <w:r>
              <w:t xml:space="preserve"> </w:t>
            </w:r>
            <w:r>
              <w:rPr>
                <w:b/>
                <w:bCs/>
              </w:rPr>
              <w:t xml:space="preserve">Πανουργιά 13 </w:t>
            </w:r>
            <w:r w:rsidRPr="007D2662">
              <w:rPr>
                <w:bCs/>
              </w:rPr>
              <w:t xml:space="preserve">και μπροστά από </w:t>
            </w:r>
            <w:r w:rsidR="008C36AD">
              <w:rPr>
                <w:bCs/>
              </w:rPr>
              <w:t>νεο</w:t>
            </w:r>
            <w:r w:rsidR="008C36AD" w:rsidRPr="007D2662">
              <w:rPr>
                <w:bCs/>
              </w:rPr>
              <w:t>οικοδομήσ</w:t>
            </w:r>
            <w:r w:rsidR="008C36AD">
              <w:rPr>
                <w:bCs/>
              </w:rPr>
              <w:t>ι</w:t>
            </w:r>
            <w:r w:rsidR="008C36AD" w:rsidRPr="007D2662">
              <w:rPr>
                <w:bCs/>
              </w:rPr>
              <w:t>μ</w:t>
            </w:r>
            <w:r w:rsidR="008C36AD">
              <w:rPr>
                <w:bCs/>
              </w:rPr>
              <w:t>ο</w:t>
            </w:r>
            <w:r w:rsidRPr="007D2662">
              <w:rPr>
                <w:bCs/>
              </w:rPr>
              <w:t xml:space="preserve"> οικόπεδο</w:t>
            </w:r>
            <w:r>
              <w:rPr>
                <w:b/>
                <w:bCs/>
              </w:rPr>
              <w:t xml:space="preserve"> </w:t>
            </w:r>
            <w:r w:rsidRPr="004D2792">
              <w:rPr>
                <w:bCs/>
              </w:rPr>
              <w:t>φύ</w:t>
            </w:r>
            <w:r>
              <w:rPr>
                <w:bCs/>
              </w:rPr>
              <w:t>ονται</w:t>
            </w:r>
            <w:r w:rsidRPr="004D2792">
              <w:rPr>
                <w:bCs/>
              </w:rPr>
              <w:t xml:space="preserve"> </w:t>
            </w:r>
            <w:r w:rsidRPr="004D2792">
              <w:t xml:space="preserve"> </w:t>
            </w:r>
            <w:r>
              <w:rPr>
                <w:b/>
                <w:bCs/>
              </w:rPr>
              <w:t xml:space="preserve">δύο Λεύκες </w:t>
            </w:r>
            <w:r w:rsidRPr="003D16DB">
              <w:rPr>
                <w:bCs/>
              </w:rPr>
              <w:t>πολύ μεγάλης ανάπτυξης</w:t>
            </w:r>
            <w:r>
              <w:rPr>
                <w:b/>
                <w:bCs/>
              </w:rPr>
              <w:t xml:space="preserve"> </w:t>
            </w:r>
            <w:r>
              <w:rPr>
                <w:bCs/>
              </w:rPr>
              <w:t>οι οποίες σύμφωνα με</w:t>
            </w:r>
            <w:r w:rsidR="008C36AD">
              <w:rPr>
                <w:bCs/>
              </w:rPr>
              <w:t xml:space="preserve"> τον αιτούντα και την </w:t>
            </w:r>
            <w:r w:rsidR="008C36AD">
              <w:rPr>
                <w:bCs/>
              </w:rPr>
              <w:lastRenderedPageBreak/>
              <w:t xml:space="preserve">προσκόμιση φωτοτυπίας κάτοψης ισογείου εμποδίζουν τις εισόδους του υπόγειου πάρκινκ και της κυρίας εισόδου της υπό ανέγερσης πολυκατοικίας. </w:t>
            </w:r>
          </w:p>
        </w:tc>
        <w:tc>
          <w:tcPr>
            <w:tcW w:w="1333" w:type="dxa"/>
          </w:tcPr>
          <w:p w:rsidR="007D2662" w:rsidRPr="004D2792" w:rsidRDefault="008C36AD" w:rsidP="008C36AD">
            <w:pPr>
              <w:spacing w:after="0" w:line="240" w:lineRule="auto"/>
              <w:rPr>
                <w:b/>
                <w:bCs/>
              </w:rPr>
            </w:pPr>
            <w:r w:rsidRPr="004D2792">
              <w:rPr>
                <w:b/>
                <w:bCs/>
              </w:rPr>
              <w:lastRenderedPageBreak/>
              <w:t xml:space="preserve">Προτείνεται </w:t>
            </w:r>
            <w:r w:rsidRPr="004D2792">
              <w:rPr>
                <w:b/>
                <w:bCs/>
                <w:u w:val="single"/>
              </w:rPr>
              <w:t xml:space="preserve">να </w:t>
            </w:r>
            <w:r>
              <w:rPr>
                <w:b/>
                <w:bCs/>
                <w:u w:val="single"/>
              </w:rPr>
              <w:t xml:space="preserve"> </w:t>
            </w:r>
            <w:r w:rsidRPr="004D2792">
              <w:rPr>
                <w:b/>
                <w:bCs/>
                <w:u w:val="single"/>
              </w:rPr>
              <w:t>κοπ</w:t>
            </w:r>
            <w:r>
              <w:rPr>
                <w:b/>
                <w:bCs/>
                <w:u w:val="single"/>
              </w:rPr>
              <w:t>ούν.</w:t>
            </w:r>
          </w:p>
        </w:tc>
      </w:tr>
    </w:tbl>
    <w:p w:rsidR="008E4602" w:rsidRDefault="008E4602" w:rsidP="00167074">
      <w:pPr>
        <w:autoSpaceDE w:val="0"/>
        <w:autoSpaceDN w:val="0"/>
        <w:adjustRightInd w:val="0"/>
        <w:spacing w:after="0" w:line="240" w:lineRule="auto"/>
        <w:jc w:val="both"/>
        <w:rPr>
          <w:rFonts w:ascii="Times New Roman" w:hAnsi="Times New Roman" w:cs="Times New Roman"/>
          <w:b/>
          <w:bCs/>
          <w:sz w:val="24"/>
          <w:szCs w:val="24"/>
        </w:rPr>
      </w:pPr>
    </w:p>
    <w:p w:rsidR="008E4602" w:rsidRDefault="008E4602" w:rsidP="00167074">
      <w:pPr>
        <w:autoSpaceDE w:val="0"/>
        <w:autoSpaceDN w:val="0"/>
        <w:adjustRightInd w:val="0"/>
        <w:spacing w:after="0" w:line="240" w:lineRule="auto"/>
        <w:jc w:val="both"/>
        <w:rPr>
          <w:rFonts w:ascii="Times New Roman" w:hAnsi="Times New Roman" w:cs="Times New Roman"/>
          <w:b/>
          <w:bCs/>
          <w:sz w:val="24"/>
          <w:szCs w:val="24"/>
        </w:rPr>
      </w:pPr>
    </w:p>
    <w:p w:rsidR="008E4602" w:rsidRDefault="008E4602" w:rsidP="003C5694">
      <w:r>
        <w:t>ΕΣΩΤΕΡΙΚΗ ΔΙΑΝΟΜΗ:</w:t>
      </w:r>
    </w:p>
    <w:p w:rsidR="008E4602" w:rsidRDefault="008E4602" w:rsidP="003C5694">
      <w:r>
        <w:t>1)Κον Αντιδήμαρχο Περ/ντος: ( 1 αντίγραφο )</w:t>
      </w:r>
    </w:p>
    <w:p w:rsidR="008E4602" w:rsidRDefault="008E4602" w:rsidP="003C5694">
      <w:r>
        <w:t>2)Δ/νση Περιβαλλοντος : ( 2 αντίγραφα )</w:t>
      </w:r>
    </w:p>
    <w:p w:rsidR="008E4602" w:rsidRPr="000B36A5" w:rsidRDefault="008E4602"/>
    <w:p w:rsidR="008E4602" w:rsidRPr="000B36A5" w:rsidRDefault="008E4602"/>
    <w:sectPr w:rsidR="008E4602" w:rsidRPr="000B36A5" w:rsidSect="00CB69D3">
      <w:pgSz w:w="11906" w:h="16838"/>
      <w:pgMar w:top="1440" w:right="849"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602" w:rsidRDefault="008E4602" w:rsidP="00630C93">
      <w:pPr>
        <w:spacing w:after="0" w:line="240" w:lineRule="auto"/>
      </w:pPr>
      <w:r>
        <w:separator/>
      </w:r>
    </w:p>
  </w:endnote>
  <w:endnote w:type="continuationSeparator" w:id="0">
    <w:p w:rsidR="008E4602" w:rsidRDefault="008E4602" w:rsidP="00630C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602" w:rsidRDefault="008E4602" w:rsidP="00630C93">
      <w:pPr>
        <w:spacing w:after="0" w:line="240" w:lineRule="auto"/>
      </w:pPr>
      <w:r>
        <w:separator/>
      </w:r>
    </w:p>
  </w:footnote>
  <w:footnote w:type="continuationSeparator" w:id="0">
    <w:p w:rsidR="008E4602" w:rsidRDefault="008E4602" w:rsidP="00630C9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71318B"/>
    <w:rsid w:val="000173DC"/>
    <w:rsid w:val="0001761C"/>
    <w:rsid w:val="00042C27"/>
    <w:rsid w:val="0004633C"/>
    <w:rsid w:val="00050AA3"/>
    <w:rsid w:val="00056559"/>
    <w:rsid w:val="000659DD"/>
    <w:rsid w:val="00075C3C"/>
    <w:rsid w:val="00077CE2"/>
    <w:rsid w:val="000802A4"/>
    <w:rsid w:val="000929C2"/>
    <w:rsid w:val="00096C49"/>
    <w:rsid w:val="000B36A5"/>
    <w:rsid w:val="000B49AC"/>
    <w:rsid w:val="000D6E3E"/>
    <w:rsid w:val="00100C96"/>
    <w:rsid w:val="00102555"/>
    <w:rsid w:val="00110FD6"/>
    <w:rsid w:val="001226D0"/>
    <w:rsid w:val="00136C16"/>
    <w:rsid w:val="00140F7C"/>
    <w:rsid w:val="001522D9"/>
    <w:rsid w:val="00154A9C"/>
    <w:rsid w:val="00167074"/>
    <w:rsid w:val="00170D31"/>
    <w:rsid w:val="00177DAF"/>
    <w:rsid w:val="001819FD"/>
    <w:rsid w:val="00190BC8"/>
    <w:rsid w:val="0019579F"/>
    <w:rsid w:val="001A7C7B"/>
    <w:rsid w:val="001C25F4"/>
    <w:rsid w:val="001D2F98"/>
    <w:rsid w:val="00204948"/>
    <w:rsid w:val="00217F73"/>
    <w:rsid w:val="002207FD"/>
    <w:rsid w:val="00220D26"/>
    <w:rsid w:val="00236EAF"/>
    <w:rsid w:val="002474E1"/>
    <w:rsid w:val="00250833"/>
    <w:rsid w:val="00261382"/>
    <w:rsid w:val="0027119F"/>
    <w:rsid w:val="00275FB7"/>
    <w:rsid w:val="00277F55"/>
    <w:rsid w:val="0028307F"/>
    <w:rsid w:val="0029106D"/>
    <w:rsid w:val="002B4B99"/>
    <w:rsid w:val="002B76BA"/>
    <w:rsid w:val="002C2FE0"/>
    <w:rsid w:val="002C33C1"/>
    <w:rsid w:val="002D2A53"/>
    <w:rsid w:val="002D54DA"/>
    <w:rsid w:val="002D693C"/>
    <w:rsid w:val="00300A70"/>
    <w:rsid w:val="00310791"/>
    <w:rsid w:val="00345886"/>
    <w:rsid w:val="0035062E"/>
    <w:rsid w:val="003509A4"/>
    <w:rsid w:val="00352934"/>
    <w:rsid w:val="00361919"/>
    <w:rsid w:val="00384B24"/>
    <w:rsid w:val="003945E1"/>
    <w:rsid w:val="003A1C01"/>
    <w:rsid w:val="003A4BEE"/>
    <w:rsid w:val="003B0904"/>
    <w:rsid w:val="003B38A7"/>
    <w:rsid w:val="003C5694"/>
    <w:rsid w:val="003D16DB"/>
    <w:rsid w:val="003E0610"/>
    <w:rsid w:val="003E491F"/>
    <w:rsid w:val="003E6E77"/>
    <w:rsid w:val="003F6B2E"/>
    <w:rsid w:val="00417039"/>
    <w:rsid w:val="00421754"/>
    <w:rsid w:val="00431C0E"/>
    <w:rsid w:val="00441F52"/>
    <w:rsid w:val="00443D61"/>
    <w:rsid w:val="00446633"/>
    <w:rsid w:val="00446B26"/>
    <w:rsid w:val="004624E0"/>
    <w:rsid w:val="00470268"/>
    <w:rsid w:val="00477AE4"/>
    <w:rsid w:val="004814FD"/>
    <w:rsid w:val="00482B5B"/>
    <w:rsid w:val="004914E6"/>
    <w:rsid w:val="00496FA3"/>
    <w:rsid w:val="004A0D1E"/>
    <w:rsid w:val="004A1DF3"/>
    <w:rsid w:val="004A32A9"/>
    <w:rsid w:val="004B095A"/>
    <w:rsid w:val="004B18DC"/>
    <w:rsid w:val="004B5F88"/>
    <w:rsid w:val="004C0B13"/>
    <w:rsid w:val="004C0C6C"/>
    <w:rsid w:val="004C231C"/>
    <w:rsid w:val="004D1F0A"/>
    <w:rsid w:val="004D2792"/>
    <w:rsid w:val="004E69ED"/>
    <w:rsid w:val="004F0785"/>
    <w:rsid w:val="005364CE"/>
    <w:rsid w:val="005646A0"/>
    <w:rsid w:val="00582537"/>
    <w:rsid w:val="00582827"/>
    <w:rsid w:val="005A00A5"/>
    <w:rsid w:val="005A22B7"/>
    <w:rsid w:val="005B26A6"/>
    <w:rsid w:val="005B48D8"/>
    <w:rsid w:val="005C1201"/>
    <w:rsid w:val="005D0792"/>
    <w:rsid w:val="00603DA2"/>
    <w:rsid w:val="00613425"/>
    <w:rsid w:val="00614A41"/>
    <w:rsid w:val="00630C93"/>
    <w:rsid w:val="00631EF9"/>
    <w:rsid w:val="0064210F"/>
    <w:rsid w:val="00651929"/>
    <w:rsid w:val="00653093"/>
    <w:rsid w:val="00655639"/>
    <w:rsid w:val="00667379"/>
    <w:rsid w:val="0067067A"/>
    <w:rsid w:val="0067309E"/>
    <w:rsid w:val="00691FDF"/>
    <w:rsid w:val="00693EDB"/>
    <w:rsid w:val="006940AB"/>
    <w:rsid w:val="006952B7"/>
    <w:rsid w:val="006A0697"/>
    <w:rsid w:val="006B0CF3"/>
    <w:rsid w:val="006D2A7D"/>
    <w:rsid w:val="006F6575"/>
    <w:rsid w:val="00702B78"/>
    <w:rsid w:val="0071318B"/>
    <w:rsid w:val="0074245C"/>
    <w:rsid w:val="0074682C"/>
    <w:rsid w:val="0075285B"/>
    <w:rsid w:val="00753413"/>
    <w:rsid w:val="00753CFC"/>
    <w:rsid w:val="00754BE6"/>
    <w:rsid w:val="00771E4B"/>
    <w:rsid w:val="0077519F"/>
    <w:rsid w:val="00780951"/>
    <w:rsid w:val="00781974"/>
    <w:rsid w:val="00792700"/>
    <w:rsid w:val="007A534D"/>
    <w:rsid w:val="007D2662"/>
    <w:rsid w:val="007D5035"/>
    <w:rsid w:val="007E1913"/>
    <w:rsid w:val="007F45E2"/>
    <w:rsid w:val="007F778C"/>
    <w:rsid w:val="0082362E"/>
    <w:rsid w:val="00842B63"/>
    <w:rsid w:val="0084705D"/>
    <w:rsid w:val="00856279"/>
    <w:rsid w:val="00856F4B"/>
    <w:rsid w:val="00861AE2"/>
    <w:rsid w:val="008668F1"/>
    <w:rsid w:val="0087781E"/>
    <w:rsid w:val="00882FB2"/>
    <w:rsid w:val="00883CCE"/>
    <w:rsid w:val="00891BCA"/>
    <w:rsid w:val="008933EA"/>
    <w:rsid w:val="00897B98"/>
    <w:rsid w:val="008C36AD"/>
    <w:rsid w:val="008D4D4E"/>
    <w:rsid w:val="008E4602"/>
    <w:rsid w:val="009047FA"/>
    <w:rsid w:val="00952C4C"/>
    <w:rsid w:val="0096363C"/>
    <w:rsid w:val="0096475E"/>
    <w:rsid w:val="00966DC9"/>
    <w:rsid w:val="009675BC"/>
    <w:rsid w:val="0097522F"/>
    <w:rsid w:val="00980489"/>
    <w:rsid w:val="0098752C"/>
    <w:rsid w:val="009935EA"/>
    <w:rsid w:val="009B7274"/>
    <w:rsid w:val="009D0C21"/>
    <w:rsid w:val="009D58EE"/>
    <w:rsid w:val="00A06B64"/>
    <w:rsid w:val="00A07785"/>
    <w:rsid w:val="00A13882"/>
    <w:rsid w:val="00A36F7C"/>
    <w:rsid w:val="00A50B31"/>
    <w:rsid w:val="00A6157A"/>
    <w:rsid w:val="00A87128"/>
    <w:rsid w:val="00AA105A"/>
    <w:rsid w:val="00AC0611"/>
    <w:rsid w:val="00AF6DDF"/>
    <w:rsid w:val="00B22D34"/>
    <w:rsid w:val="00B418AB"/>
    <w:rsid w:val="00B47EDB"/>
    <w:rsid w:val="00B51D06"/>
    <w:rsid w:val="00B653C1"/>
    <w:rsid w:val="00B67E85"/>
    <w:rsid w:val="00B730EC"/>
    <w:rsid w:val="00B800F8"/>
    <w:rsid w:val="00B917D3"/>
    <w:rsid w:val="00BB4217"/>
    <w:rsid w:val="00BC23E4"/>
    <w:rsid w:val="00BC6B65"/>
    <w:rsid w:val="00BF1F3B"/>
    <w:rsid w:val="00BF6491"/>
    <w:rsid w:val="00BF66E4"/>
    <w:rsid w:val="00C21254"/>
    <w:rsid w:val="00C35991"/>
    <w:rsid w:val="00C66181"/>
    <w:rsid w:val="00C726D1"/>
    <w:rsid w:val="00C73768"/>
    <w:rsid w:val="00C74970"/>
    <w:rsid w:val="00C816BF"/>
    <w:rsid w:val="00C92732"/>
    <w:rsid w:val="00C96601"/>
    <w:rsid w:val="00C97089"/>
    <w:rsid w:val="00CB3D8D"/>
    <w:rsid w:val="00CB69D3"/>
    <w:rsid w:val="00CE1DFB"/>
    <w:rsid w:val="00CF023F"/>
    <w:rsid w:val="00D07CDC"/>
    <w:rsid w:val="00D42E24"/>
    <w:rsid w:val="00D44B56"/>
    <w:rsid w:val="00D65CAA"/>
    <w:rsid w:val="00D8034E"/>
    <w:rsid w:val="00D848AB"/>
    <w:rsid w:val="00DB5624"/>
    <w:rsid w:val="00DC534B"/>
    <w:rsid w:val="00DD3B81"/>
    <w:rsid w:val="00DD40D1"/>
    <w:rsid w:val="00DE3696"/>
    <w:rsid w:val="00E14AED"/>
    <w:rsid w:val="00E170BC"/>
    <w:rsid w:val="00E46916"/>
    <w:rsid w:val="00E567CC"/>
    <w:rsid w:val="00E665E4"/>
    <w:rsid w:val="00E67543"/>
    <w:rsid w:val="00E71110"/>
    <w:rsid w:val="00E7778C"/>
    <w:rsid w:val="00E834E5"/>
    <w:rsid w:val="00E9035F"/>
    <w:rsid w:val="00E91E63"/>
    <w:rsid w:val="00E97EA0"/>
    <w:rsid w:val="00EA43AB"/>
    <w:rsid w:val="00EC2356"/>
    <w:rsid w:val="00ED2F6E"/>
    <w:rsid w:val="00EE1ECE"/>
    <w:rsid w:val="00EE2A17"/>
    <w:rsid w:val="00EF10A7"/>
    <w:rsid w:val="00EF23C3"/>
    <w:rsid w:val="00F005D9"/>
    <w:rsid w:val="00F024F8"/>
    <w:rsid w:val="00F1422D"/>
    <w:rsid w:val="00F222C1"/>
    <w:rsid w:val="00F37CA7"/>
    <w:rsid w:val="00F53271"/>
    <w:rsid w:val="00F659CC"/>
    <w:rsid w:val="00F75618"/>
    <w:rsid w:val="00F829E7"/>
    <w:rsid w:val="00FA765B"/>
    <w:rsid w:val="00FB1B67"/>
    <w:rsid w:val="00FC49A5"/>
    <w:rsid w:val="00FE622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65B"/>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1318B"/>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semiHidden/>
    <w:rsid w:val="00630C93"/>
    <w:pPr>
      <w:tabs>
        <w:tab w:val="center" w:pos="4153"/>
        <w:tab w:val="right" w:pos="8306"/>
      </w:tabs>
      <w:spacing w:after="0" w:line="240" w:lineRule="auto"/>
    </w:pPr>
  </w:style>
  <w:style w:type="character" w:customStyle="1" w:styleId="Char">
    <w:name w:val="Κεφαλίδα Char"/>
    <w:basedOn w:val="a0"/>
    <w:link w:val="a4"/>
    <w:uiPriority w:val="99"/>
    <w:semiHidden/>
    <w:rsid w:val="00630C93"/>
  </w:style>
  <w:style w:type="paragraph" w:styleId="a5">
    <w:name w:val="footer"/>
    <w:basedOn w:val="a"/>
    <w:link w:val="Char0"/>
    <w:uiPriority w:val="99"/>
    <w:semiHidden/>
    <w:rsid w:val="00630C93"/>
    <w:pPr>
      <w:tabs>
        <w:tab w:val="center" w:pos="4153"/>
        <w:tab w:val="right" w:pos="8306"/>
      </w:tabs>
      <w:spacing w:after="0" w:line="240" w:lineRule="auto"/>
    </w:pPr>
  </w:style>
  <w:style w:type="character" w:customStyle="1" w:styleId="Char0">
    <w:name w:val="Υποσέλιδο Char"/>
    <w:basedOn w:val="a0"/>
    <w:link w:val="a5"/>
    <w:uiPriority w:val="99"/>
    <w:semiHidden/>
    <w:rsid w:val="00630C93"/>
  </w:style>
  <w:style w:type="paragraph" w:styleId="a6">
    <w:name w:val="Balloon Text"/>
    <w:basedOn w:val="a"/>
    <w:link w:val="Char1"/>
    <w:uiPriority w:val="99"/>
    <w:semiHidden/>
    <w:rsid w:val="0001761C"/>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0176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331</Words>
  <Characters>1789</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ivou</cp:lastModifiedBy>
  <cp:revision>2</cp:revision>
  <cp:lastPrinted>2014-03-26T09:32:00Z</cp:lastPrinted>
  <dcterms:created xsi:type="dcterms:W3CDTF">2014-04-01T06:42:00Z</dcterms:created>
  <dcterms:modified xsi:type="dcterms:W3CDTF">2014-04-01T06:42:00Z</dcterms:modified>
</cp:coreProperties>
</file>